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BFD" w:rsidRDefault="003A0BFD" w:rsidP="00986ACF">
      <w:pPr>
        <w:spacing w:line="540" w:lineRule="exact"/>
        <w:ind w:firstLineChars="49" w:firstLine="216"/>
        <w:jc w:val="center"/>
        <w:rPr>
          <w:rFonts w:ascii="方正小标宋简体" w:eastAsia="方正小标宋简体" w:hAnsi="黑体"/>
          <w:sz w:val="44"/>
          <w:szCs w:val="44"/>
        </w:rPr>
      </w:pPr>
      <w:bookmarkStart w:id="0" w:name="_Toc361131430"/>
      <w:bookmarkStart w:id="1" w:name="OLE_LINK6"/>
      <w:bookmarkStart w:id="2" w:name="OLE_LINK5"/>
    </w:p>
    <w:p w:rsidR="003A0BFD" w:rsidRDefault="003A0BFD" w:rsidP="00986ACF">
      <w:pPr>
        <w:spacing w:line="540" w:lineRule="exact"/>
        <w:ind w:firstLineChars="49" w:firstLine="216"/>
        <w:jc w:val="center"/>
        <w:rPr>
          <w:rFonts w:ascii="方正小标宋简体" w:eastAsia="方正小标宋简体" w:hAnsi="黑体"/>
          <w:sz w:val="44"/>
          <w:szCs w:val="44"/>
        </w:rPr>
      </w:pPr>
    </w:p>
    <w:p w:rsidR="003A0BFD" w:rsidRDefault="00986ACF">
      <w:pPr>
        <w:spacing w:line="540" w:lineRule="exact"/>
        <w:ind w:firstLineChars="49" w:firstLine="176"/>
        <w:jc w:val="center"/>
        <w:rPr>
          <w:rFonts w:ascii="方正小标宋简体" w:eastAsia="方正小标宋简体" w:hAnsi="黑体"/>
          <w:sz w:val="36"/>
          <w:szCs w:val="36"/>
        </w:rPr>
      </w:pPr>
      <w:r>
        <w:rPr>
          <w:rFonts w:ascii="方正小标宋简体" w:eastAsia="方正小标宋简体" w:hAnsi="黑体" w:hint="eastAsia"/>
          <w:sz w:val="36"/>
          <w:szCs w:val="36"/>
        </w:rPr>
        <w:t>重庆铁路运输高级技工学校</w:t>
      </w:r>
    </w:p>
    <w:p w:rsidR="003A0BFD" w:rsidRDefault="003A0BFD" w:rsidP="00986ACF">
      <w:pPr>
        <w:spacing w:line="540" w:lineRule="exact"/>
        <w:ind w:firstLineChars="49" w:firstLine="255"/>
        <w:jc w:val="center"/>
        <w:rPr>
          <w:rFonts w:ascii="方正小标宋简体" w:eastAsia="方正小标宋简体" w:hAnsi="黑体"/>
          <w:sz w:val="52"/>
          <w:szCs w:val="52"/>
        </w:rPr>
      </w:pPr>
    </w:p>
    <w:p w:rsidR="003A0BFD" w:rsidRDefault="00986ACF" w:rsidP="00986ACF">
      <w:pPr>
        <w:spacing w:line="540" w:lineRule="exact"/>
        <w:ind w:firstLineChars="49" w:firstLine="255"/>
        <w:jc w:val="center"/>
        <w:rPr>
          <w:rFonts w:ascii="方正小标宋简体" w:eastAsia="方正小标宋简体" w:hAnsi="黑体"/>
          <w:sz w:val="52"/>
          <w:szCs w:val="52"/>
        </w:rPr>
      </w:pPr>
      <w:r>
        <w:rPr>
          <w:rFonts w:ascii="方正小标宋简体" w:eastAsia="方正小标宋简体" w:hAnsi="仿宋" w:hint="eastAsia"/>
          <w:sz w:val="52"/>
          <w:szCs w:val="52"/>
        </w:rPr>
        <w:t>询价招标文件</w:t>
      </w:r>
      <w:bookmarkStart w:id="3" w:name="_GoBack"/>
      <w:bookmarkEnd w:id="3"/>
    </w:p>
    <w:p w:rsidR="003A0BFD" w:rsidRDefault="003A0BFD" w:rsidP="00986ACF">
      <w:pPr>
        <w:spacing w:line="540" w:lineRule="exact"/>
        <w:ind w:firstLineChars="49" w:firstLine="216"/>
        <w:rPr>
          <w:rFonts w:ascii="方正小标宋简体" w:eastAsia="方正小标宋简体" w:hAnsi="黑体"/>
          <w:sz w:val="44"/>
          <w:szCs w:val="44"/>
        </w:rPr>
      </w:pPr>
    </w:p>
    <w:p w:rsidR="003A0BFD" w:rsidRDefault="003A0BFD" w:rsidP="00986ACF">
      <w:pPr>
        <w:spacing w:line="540" w:lineRule="exact"/>
        <w:ind w:firstLineChars="49" w:firstLine="216"/>
        <w:rPr>
          <w:rFonts w:ascii="方正小标宋简体" w:eastAsia="方正小标宋简体" w:hAnsi="黑体"/>
          <w:sz w:val="44"/>
          <w:szCs w:val="44"/>
        </w:rPr>
      </w:pPr>
    </w:p>
    <w:p w:rsidR="003A0BFD" w:rsidRDefault="003A0BFD" w:rsidP="00986ACF">
      <w:pPr>
        <w:spacing w:line="540" w:lineRule="exact"/>
        <w:ind w:firstLineChars="49" w:firstLine="216"/>
        <w:rPr>
          <w:rFonts w:ascii="方正小标宋简体" w:eastAsia="方正小标宋简体" w:hAnsi="黑体"/>
          <w:sz w:val="44"/>
          <w:szCs w:val="44"/>
        </w:rPr>
      </w:pPr>
    </w:p>
    <w:bookmarkEnd w:id="0"/>
    <w:p w:rsidR="003A0BFD" w:rsidRDefault="003A0BFD">
      <w:pPr>
        <w:spacing w:line="540" w:lineRule="exact"/>
        <w:jc w:val="center"/>
        <w:outlineLvl w:val="0"/>
        <w:rPr>
          <w:rFonts w:ascii="方正小标宋简体" w:eastAsia="方正小标宋简体" w:hAnsi="仿宋"/>
          <w:sz w:val="44"/>
          <w:szCs w:val="44"/>
        </w:rPr>
      </w:pPr>
    </w:p>
    <w:p w:rsidR="003A0BFD" w:rsidRDefault="00986ACF">
      <w:pPr>
        <w:spacing w:line="540" w:lineRule="exact"/>
        <w:ind w:firstLineChars="700" w:firstLine="2240"/>
        <w:jc w:val="left"/>
        <w:outlineLvl w:val="0"/>
        <w:rPr>
          <w:rFonts w:ascii="黑体" w:eastAsia="黑体" w:hAnsi="黑体"/>
          <w:sz w:val="32"/>
          <w:szCs w:val="32"/>
        </w:rPr>
      </w:pPr>
      <w:r>
        <w:rPr>
          <w:rFonts w:ascii="黑体" w:eastAsia="黑体" w:hAnsi="黑体" w:hint="eastAsia"/>
          <w:sz w:val="32"/>
          <w:szCs w:val="32"/>
        </w:rPr>
        <w:t>项目编号：</w:t>
      </w:r>
      <w:r>
        <w:rPr>
          <w:rFonts w:ascii="黑体" w:eastAsia="黑体" w:hAnsi="黑体" w:hint="eastAsia"/>
          <w:sz w:val="32"/>
          <w:szCs w:val="32"/>
        </w:rPr>
        <w:t>20230328</w:t>
      </w:r>
    </w:p>
    <w:p w:rsidR="003A0BFD" w:rsidRDefault="00986ACF">
      <w:pPr>
        <w:spacing w:line="540" w:lineRule="exact"/>
        <w:ind w:firstLineChars="700" w:firstLine="2240"/>
        <w:jc w:val="left"/>
        <w:rPr>
          <w:rFonts w:ascii="黑体" w:eastAsia="黑体" w:hAnsi="黑体"/>
          <w:sz w:val="32"/>
          <w:szCs w:val="32"/>
        </w:rPr>
      </w:pPr>
      <w:r>
        <w:rPr>
          <w:rFonts w:ascii="黑体" w:eastAsia="黑体" w:hAnsi="黑体" w:hint="eastAsia"/>
          <w:sz w:val="32"/>
          <w:szCs w:val="32"/>
        </w:rPr>
        <w:t>项目名称：</w:t>
      </w:r>
      <w:r>
        <w:rPr>
          <w:rFonts w:ascii="黑体" w:eastAsia="黑体" w:hAnsi="黑体" w:hint="eastAsia"/>
          <w:sz w:val="32"/>
          <w:szCs w:val="32"/>
        </w:rPr>
        <w:t>学校大门楼顶校名宣传用字设计安装项目</w:t>
      </w:r>
    </w:p>
    <w:p w:rsidR="003A0BFD" w:rsidRDefault="00986ACF">
      <w:pPr>
        <w:spacing w:line="540" w:lineRule="exact"/>
        <w:ind w:firstLineChars="700" w:firstLine="2240"/>
        <w:jc w:val="left"/>
        <w:rPr>
          <w:rFonts w:ascii="黑体" w:eastAsia="黑体" w:hAnsi="黑体"/>
          <w:sz w:val="32"/>
          <w:szCs w:val="32"/>
          <w:u w:val="single"/>
        </w:rPr>
      </w:pPr>
      <w:r>
        <w:rPr>
          <w:rFonts w:ascii="黑体" w:eastAsia="黑体" w:hAnsi="黑体" w:hint="eastAsia"/>
          <w:sz w:val="32"/>
          <w:szCs w:val="32"/>
        </w:rPr>
        <w:t>采</w:t>
      </w:r>
      <w:r>
        <w:rPr>
          <w:rFonts w:ascii="黑体" w:eastAsia="黑体" w:hAnsi="黑体" w:hint="eastAsia"/>
          <w:sz w:val="32"/>
          <w:szCs w:val="32"/>
        </w:rPr>
        <w:t xml:space="preserve"> </w:t>
      </w:r>
      <w:r>
        <w:rPr>
          <w:rFonts w:ascii="黑体" w:eastAsia="黑体" w:hAnsi="黑体" w:hint="eastAsia"/>
          <w:sz w:val="32"/>
          <w:szCs w:val="32"/>
        </w:rPr>
        <w:t>购</w:t>
      </w:r>
      <w:r>
        <w:rPr>
          <w:rFonts w:ascii="黑体" w:eastAsia="黑体" w:hAnsi="黑体" w:hint="eastAsia"/>
          <w:sz w:val="32"/>
          <w:szCs w:val="32"/>
        </w:rPr>
        <w:t xml:space="preserve"> </w:t>
      </w:r>
      <w:r>
        <w:rPr>
          <w:rFonts w:ascii="黑体" w:eastAsia="黑体" w:hAnsi="黑体" w:hint="eastAsia"/>
          <w:sz w:val="32"/>
          <w:szCs w:val="32"/>
        </w:rPr>
        <w:t>人：重庆铁路运输高级技工学校</w:t>
      </w:r>
    </w:p>
    <w:p w:rsidR="003A0BFD" w:rsidRDefault="003A0BFD">
      <w:pPr>
        <w:spacing w:line="540" w:lineRule="exact"/>
        <w:jc w:val="center"/>
        <w:outlineLvl w:val="0"/>
        <w:rPr>
          <w:rFonts w:ascii="黑体" w:eastAsia="黑体" w:hAnsi="黑体"/>
          <w:sz w:val="32"/>
          <w:szCs w:val="3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3A0BFD">
      <w:pPr>
        <w:spacing w:line="540" w:lineRule="exact"/>
        <w:jc w:val="center"/>
        <w:outlineLvl w:val="0"/>
        <w:rPr>
          <w:rFonts w:ascii="FangSong_GB2312" w:eastAsia="FangSong_GB2312" w:hAnsi="仿宋"/>
          <w:sz w:val="52"/>
          <w:szCs w:val="52"/>
        </w:rPr>
      </w:pPr>
    </w:p>
    <w:p w:rsidR="003A0BFD" w:rsidRDefault="00986ACF">
      <w:pPr>
        <w:spacing w:line="540" w:lineRule="exact"/>
        <w:jc w:val="center"/>
        <w:rPr>
          <w:rFonts w:ascii="FangSong_GB2312" w:eastAsia="FangSong_GB2312" w:hAnsi="仿宋"/>
          <w:spacing w:val="50"/>
          <w:u w:val="single"/>
        </w:rPr>
      </w:pPr>
      <w:r>
        <w:rPr>
          <w:rFonts w:ascii="黑体" w:eastAsia="黑体" w:hAnsi="黑体" w:hint="eastAsia"/>
          <w:sz w:val="32"/>
          <w:szCs w:val="32"/>
        </w:rPr>
        <w:t>重庆铁路运输高级技工学校</w:t>
      </w:r>
    </w:p>
    <w:p w:rsidR="003A0BFD" w:rsidRDefault="00986ACF">
      <w:pPr>
        <w:spacing w:line="540" w:lineRule="exact"/>
        <w:ind w:leftChars="257" w:left="540" w:firstLineChars="785" w:firstLine="2512"/>
        <w:rPr>
          <w:rFonts w:ascii="FangSong_GB2312" w:eastAsia="FangSong_GB2312" w:hAnsi="仿宋"/>
          <w:sz w:val="32"/>
        </w:rPr>
      </w:pPr>
      <w:r>
        <w:rPr>
          <w:rFonts w:ascii="FangSong_GB2312" w:eastAsia="FangSong_GB2312" w:hAnsi="仿宋" w:hint="eastAsia"/>
          <w:sz w:val="32"/>
        </w:rPr>
        <w:t>二</w:t>
      </w:r>
      <w:r>
        <w:rPr>
          <w:rFonts w:ascii="FangSong_GB2312" w:eastAsia="仿宋" w:hAnsi="仿宋" w:cs="宋体" w:hint="eastAsia"/>
          <w:sz w:val="32"/>
        </w:rPr>
        <w:t>〇</w:t>
      </w:r>
      <w:r>
        <w:rPr>
          <w:rFonts w:ascii="FangSong_GB2312" w:eastAsia="FangSong_GB2312" w:hAnsi="仿宋" w:cs="FangSong_GB2312" w:hint="eastAsia"/>
          <w:sz w:val="32"/>
        </w:rPr>
        <w:t>二三</w:t>
      </w:r>
      <w:r>
        <w:rPr>
          <w:rFonts w:ascii="FangSong_GB2312" w:eastAsia="FangSong_GB2312" w:hAnsi="仿宋" w:cs="FangSong_GB2312" w:hint="eastAsia"/>
          <w:sz w:val="32"/>
        </w:rPr>
        <w:t>年</w:t>
      </w:r>
      <w:r>
        <w:rPr>
          <w:rFonts w:ascii="FangSong_GB2312" w:eastAsia="FangSong_GB2312" w:hAnsi="仿宋" w:cs="FangSong_GB2312" w:hint="eastAsia"/>
          <w:sz w:val="32"/>
        </w:rPr>
        <w:t>三</w:t>
      </w:r>
      <w:r>
        <w:rPr>
          <w:rFonts w:ascii="FangSong_GB2312" w:eastAsia="FangSong_GB2312" w:hAnsi="仿宋" w:cs="FangSong_GB2312" w:hint="eastAsia"/>
          <w:sz w:val="32"/>
        </w:rPr>
        <w:t>月</w:t>
      </w:r>
    </w:p>
    <w:p w:rsidR="003A0BFD" w:rsidRDefault="003A0BFD">
      <w:pPr>
        <w:spacing w:line="540" w:lineRule="exact"/>
        <w:ind w:leftChars="257" w:left="540" w:firstLineChars="785" w:firstLine="2512"/>
        <w:rPr>
          <w:rFonts w:ascii="FangSong_GB2312" w:eastAsia="FangSong_GB2312" w:hAnsi="仿宋"/>
          <w:sz w:val="32"/>
        </w:rPr>
      </w:pPr>
    </w:p>
    <w:p w:rsidR="003A0BFD" w:rsidRDefault="003A0BFD">
      <w:pPr>
        <w:spacing w:line="540" w:lineRule="exact"/>
        <w:rPr>
          <w:rFonts w:ascii="FangSong_GB2312" w:eastAsia="FangSong_GB2312" w:hAnsi="仿宋"/>
          <w:sz w:val="32"/>
        </w:rPr>
      </w:pPr>
    </w:p>
    <w:p w:rsidR="003A0BFD" w:rsidRDefault="003A0BFD"/>
    <w:p w:rsidR="003A0BFD" w:rsidRDefault="00986ACF" w:rsidP="00986ACF">
      <w:pPr>
        <w:pStyle w:val="1"/>
        <w:spacing w:beforeLines="100" w:before="312" w:beforeAutospacing="0" w:afterLines="100" w:after="312" w:afterAutospacing="0" w:line="540" w:lineRule="exact"/>
        <w:jc w:val="center"/>
        <w:rPr>
          <w:rFonts w:ascii="方正小标宋简体" w:eastAsia="方正小标宋简体" w:hAnsi="仿宋"/>
          <w:b w:val="0"/>
          <w:sz w:val="44"/>
          <w:szCs w:val="44"/>
        </w:rPr>
      </w:pPr>
      <w:r>
        <w:rPr>
          <w:rFonts w:ascii="方正小标宋简体" w:eastAsia="方正小标宋简体" w:hAnsi="仿宋" w:hint="eastAsia"/>
          <w:b w:val="0"/>
          <w:sz w:val="44"/>
          <w:szCs w:val="44"/>
        </w:rPr>
        <w:lastRenderedPageBreak/>
        <w:t>第一篇询价邀请招标书</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根据学校宣传需要及相关文件规定，</w:t>
      </w:r>
      <w:r>
        <w:rPr>
          <w:rFonts w:hint="eastAsia"/>
          <w:sz w:val="28"/>
          <w:szCs w:val="28"/>
        </w:rPr>
        <w:t>重庆铁路运输高级技工</w:t>
      </w:r>
      <w:proofErr w:type="gramStart"/>
      <w:r>
        <w:rPr>
          <w:rFonts w:hint="eastAsia"/>
          <w:sz w:val="28"/>
          <w:szCs w:val="28"/>
        </w:rPr>
        <w:t>学校</w:t>
      </w:r>
      <w:r>
        <w:rPr>
          <w:rFonts w:hint="eastAsia"/>
          <w:sz w:val="28"/>
          <w:szCs w:val="28"/>
        </w:rPr>
        <w:t>学校</w:t>
      </w:r>
      <w:proofErr w:type="gramEnd"/>
      <w:r>
        <w:rPr>
          <w:rFonts w:hint="eastAsia"/>
          <w:sz w:val="28"/>
          <w:szCs w:val="28"/>
        </w:rPr>
        <w:t>大门楼顶校名宣传用字设计安装项目</w:t>
      </w:r>
      <w:r>
        <w:rPr>
          <w:rFonts w:hint="eastAsia"/>
          <w:sz w:val="28"/>
          <w:szCs w:val="28"/>
        </w:rPr>
        <w:t>进行询价招标，</w:t>
      </w:r>
      <w:r>
        <w:rPr>
          <w:rFonts w:asciiTheme="minorEastAsia" w:eastAsiaTheme="minorEastAsia" w:hAnsiTheme="minorEastAsia" w:cs="宋体" w:hint="eastAsia"/>
          <w:kern w:val="0"/>
          <w:sz w:val="28"/>
          <w:szCs w:val="28"/>
        </w:rPr>
        <w:t>欢迎具备承担招标项目能力并具备相关资质条件的单位参加投标。</w:t>
      </w:r>
    </w:p>
    <w:p w:rsidR="003A0BFD" w:rsidRDefault="00986ACF">
      <w:pPr>
        <w:numPr>
          <w:ilvl w:val="0"/>
          <w:numId w:val="1"/>
        </w:num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询价招标内容：</w:t>
      </w:r>
    </w:p>
    <w:p w:rsidR="003A0BFD" w:rsidRDefault="00986ACF">
      <w:pPr>
        <w:spacing w:line="360" w:lineRule="auto"/>
        <w:ind w:firstLineChars="200" w:firstLine="560"/>
        <w:jc w:val="left"/>
        <w:rPr>
          <w:rFonts w:ascii="宋体" w:hAnsi="宋体"/>
          <w:sz w:val="28"/>
          <w:szCs w:val="28"/>
        </w:rPr>
      </w:pPr>
      <w:r>
        <w:rPr>
          <w:rFonts w:ascii="宋体" w:hAnsi="宋体" w:hint="eastAsia"/>
          <w:sz w:val="28"/>
          <w:szCs w:val="28"/>
        </w:rPr>
        <w:t>1</w:t>
      </w:r>
      <w:r>
        <w:rPr>
          <w:rFonts w:ascii="宋体" w:hAnsi="宋体" w:hint="eastAsia"/>
          <w:sz w:val="28"/>
          <w:szCs w:val="28"/>
        </w:rPr>
        <w:t>、项目地点：张家湾校区</w:t>
      </w:r>
    </w:p>
    <w:p w:rsidR="003A0BFD" w:rsidRDefault="00986ACF">
      <w:pPr>
        <w:spacing w:line="360" w:lineRule="auto"/>
        <w:ind w:firstLineChars="200" w:firstLine="560"/>
        <w:jc w:val="left"/>
        <w:rPr>
          <w:rStyle w:val="aa"/>
          <w:rFonts w:ascii="宋体" w:hAnsi="宋体"/>
          <w:b w:val="0"/>
          <w:sz w:val="28"/>
          <w:szCs w:val="28"/>
        </w:rPr>
      </w:pPr>
      <w:r>
        <w:rPr>
          <w:rFonts w:ascii="宋体" w:hAnsi="宋体" w:hint="eastAsia"/>
          <w:sz w:val="28"/>
          <w:szCs w:val="28"/>
        </w:rPr>
        <w:t>2</w:t>
      </w:r>
      <w:r>
        <w:rPr>
          <w:rFonts w:ascii="宋体" w:hAnsi="宋体" w:hint="eastAsia"/>
          <w:sz w:val="28"/>
          <w:szCs w:val="28"/>
        </w:rPr>
        <w:t>、</w:t>
      </w:r>
      <w:r>
        <w:rPr>
          <w:rStyle w:val="aa"/>
          <w:rFonts w:ascii="宋体" w:hAnsi="宋体" w:hint="eastAsia"/>
          <w:b w:val="0"/>
          <w:sz w:val="28"/>
          <w:szCs w:val="28"/>
        </w:rPr>
        <w:t>最高限价：</w:t>
      </w:r>
      <w:r>
        <w:rPr>
          <w:rStyle w:val="aa"/>
          <w:rFonts w:ascii="宋体" w:hAnsi="宋体" w:hint="eastAsia"/>
          <w:b w:val="0"/>
          <w:sz w:val="28"/>
          <w:szCs w:val="28"/>
        </w:rPr>
        <w:t>59900</w:t>
      </w:r>
      <w:r>
        <w:rPr>
          <w:rStyle w:val="aa"/>
          <w:rFonts w:ascii="宋体" w:hAnsi="宋体" w:hint="eastAsia"/>
          <w:b w:val="0"/>
          <w:sz w:val="28"/>
          <w:szCs w:val="28"/>
        </w:rPr>
        <w:t>.00</w:t>
      </w:r>
      <w:r>
        <w:rPr>
          <w:rStyle w:val="aa"/>
          <w:rFonts w:ascii="宋体" w:hAnsi="宋体" w:hint="eastAsia"/>
          <w:b w:val="0"/>
          <w:sz w:val="28"/>
          <w:szCs w:val="28"/>
        </w:rPr>
        <w:t>元</w:t>
      </w:r>
    </w:p>
    <w:p w:rsidR="003A0BFD" w:rsidRDefault="00986ACF">
      <w:pPr>
        <w:spacing w:line="360" w:lineRule="auto"/>
        <w:ind w:firstLineChars="200" w:firstLine="560"/>
        <w:jc w:val="left"/>
        <w:rPr>
          <w:rFonts w:ascii="宋体" w:hAnsi="宋体"/>
          <w:color w:val="000000"/>
          <w:sz w:val="28"/>
          <w:szCs w:val="28"/>
        </w:rPr>
      </w:pPr>
      <w:r>
        <w:rPr>
          <w:rStyle w:val="aa"/>
          <w:rFonts w:ascii="宋体" w:hAnsi="宋体" w:hint="eastAsia"/>
          <w:b w:val="0"/>
          <w:sz w:val="28"/>
          <w:szCs w:val="28"/>
        </w:rPr>
        <w:t>3</w:t>
      </w:r>
      <w:r>
        <w:rPr>
          <w:rStyle w:val="aa"/>
          <w:rFonts w:ascii="宋体" w:hAnsi="宋体" w:hint="eastAsia"/>
          <w:b w:val="0"/>
          <w:sz w:val="28"/>
          <w:szCs w:val="28"/>
        </w:rPr>
        <w:t>、</w:t>
      </w:r>
      <w:r>
        <w:rPr>
          <w:rFonts w:ascii="宋体" w:hAnsi="宋体" w:hint="eastAsia"/>
          <w:color w:val="000000"/>
          <w:sz w:val="28"/>
          <w:szCs w:val="28"/>
        </w:rPr>
        <w:t>项目完成日期：</w:t>
      </w:r>
      <w:r>
        <w:rPr>
          <w:rFonts w:ascii="宋体" w:hAnsi="宋体" w:hint="eastAsia"/>
          <w:color w:val="000000"/>
          <w:sz w:val="28"/>
          <w:szCs w:val="28"/>
        </w:rPr>
        <w:t>签订合同后</w:t>
      </w:r>
      <w:r>
        <w:rPr>
          <w:rFonts w:ascii="宋体" w:hAnsi="宋体" w:hint="eastAsia"/>
          <w:color w:val="000000"/>
          <w:sz w:val="28"/>
          <w:szCs w:val="28"/>
        </w:rPr>
        <w:t>20</w:t>
      </w:r>
      <w:r>
        <w:rPr>
          <w:rFonts w:ascii="宋体" w:hAnsi="宋体" w:hint="eastAsia"/>
          <w:color w:val="000000"/>
          <w:sz w:val="28"/>
          <w:szCs w:val="28"/>
        </w:rPr>
        <w:t>个工作日内。</w:t>
      </w:r>
    </w:p>
    <w:p w:rsidR="003A0BFD" w:rsidRDefault="00986ACF">
      <w:pPr>
        <w:spacing w:line="360" w:lineRule="auto"/>
        <w:ind w:firstLineChars="200" w:firstLine="560"/>
        <w:jc w:val="left"/>
        <w:rPr>
          <w:rFonts w:ascii="宋体" w:hAnsi="宋体"/>
          <w:color w:val="000000"/>
          <w:sz w:val="28"/>
          <w:szCs w:val="28"/>
        </w:rPr>
      </w:pPr>
      <w:r>
        <w:rPr>
          <w:rFonts w:ascii="宋体" w:hAnsi="宋体" w:hint="eastAsia"/>
          <w:color w:val="000000"/>
          <w:sz w:val="28"/>
          <w:szCs w:val="28"/>
        </w:rPr>
        <w:t>4</w:t>
      </w:r>
      <w:r>
        <w:rPr>
          <w:rFonts w:ascii="宋体" w:hAnsi="宋体" w:hint="eastAsia"/>
          <w:color w:val="000000"/>
          <w:sz w:val="28"/>
          <w:szCs w:val="28"/>
        </w:rPr>
        <w:t>、质保期：</w:t>
      </w:r>
      <w:r>
        <w:rPr>
          <w:rFonts w:ascii="宋体" w:hAnsi="宋体" w:hint="eastAsia"/>
          <w:color w:val="000000"/>
          <w:sz w:val="28"/>
          <w:szCs w:val="28"/>
        </w:rPr>
        <w:t>1</w:t>
      </w:r>
      <w:r>
        <w:rPr>
          <w:rFonts w:ascii="宋体" w:hAnsi="宋体" w:hint="eastAsia"/>
          <w:color w:val="000000"/>
          <w:sz w:val="28"/>
          <w:szCs w:val="28"/>
        </w:rPr>
        <w:t>年</w:t>
      </w:r>
    </w:p>
    <w:p w:rsidR="003A0BFD" w:rsidRDefault="00986ACF">
      <w:pPr>
        <w:spacing w:line="360" w:lineRule="auto"/>
        <w:ind w:firstLineChars="200" w:firstLine="560"/>
        <w:jc w:val="left"/>
        <w:rPr>
          <w:rFonts w:ascii="宋体" w:hAnsi="宋体"/>
          <w:color w:val="000000"/>
          <w:sz w:val="28"/>
          <w:szCs w:val="28"/>
        </w:rPr>
      </w:pPr>
      <w:r>
        <w:rPr>
          <w:rFonts w:ascii="宋体" w:hAnsi="宋体" w:hint="eastAsia"/>
          <w:color w:val="000000"/>
          <w:sz w:val="28"/>
          <w:szCs w:val="28"/>
        </w:rPr>
        <w:t>5</w:t>
      </w:r>
      <w:r>
        <w:rPr>
          <w:rFonts w:ascii="宋体" w:hAnsi="宋体" w:hint="eastAsia"/>
          <w:color w:val="000000"/>
          <w:sz w:val="28"/>
          <w:szCs w:val="28"/>
        </w:rPr>
        <w:t>、项目要求（见下表）</w:t>
      </w:r>
    </w:p>
    <w:tbl>
      <w:tblPr>
        <w:tblW w:w="9805" w:type="dxa"/>
        <w:tblLayout w:type="fixed"/>
        <w:tblCellMar>
          <w:top w:w="15" w:type="dxa"/>
          <w:left w:w="15" w:type="dxa"/>
          <w:bottom w:w="15" w:type="dxa"/>
          <w:right w:w="15" w:type="dxa"/>
        </w:tblCellMar>
        <w:tblLook w:val="04A0" w:firstRow="1" w:lastRow="0" w:firstColumn="1" w:lastColumn="0" w:noHBand="0" w:noVBand="1"/>
      </w:tblPr>
      <w:tblGrid>
        <w:gridCol w:w="2850"/>
        <w:gridCol w:w="4905"/>
        <w:gridCol w:w="950"/>
        <w:gridCol w:w="1100"/>
      </w:tblGrid>
      <w:tr w:rsidR="003A0BFD" w:rsidTr="00986ACF">
        <w:trPr>
          <w:trHeight w:val="37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项目内容</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规格</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数量</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单位</w:t>
            </w:r>
          </w:p>
        </w:tc>
      </w:tr>
      <w:tr w:rsidR="003A0BFD" w:rsidTr="00986ACF">
        <w:trPr>
          <w:trHeight w:val="1190"/>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发光字</w:t>
            </w:r>
            <w:r>
              <w:rPr>
                <w:rFonts w:ascii="宋体" w:hAnsi="宋体" w:cs="宋体" w:hint="eastAsia"/>
                <w:sz w:val="28"/>
                <w:szCs w:val="28"/>
              </w:rPr>
              <w:t>+LOGO</w:t>
            </w:r>
            <w:r>
              <w:rPr>
                <w:rFonts w:ascii="宋体" w:hAnsi="宋体" w:cs="宋体" w:hint="eastAsia"/>
                <w:sz w:val="28"/>
                <w:szCs w:val="28"/>
              </w:rPr>
              <w:t>支撑钢架</w:t>
            </w:r>
          </w:p>
        </w:tc>
        <w:tc>
          <w:tcPr>
            <w:tcW w:w="4905" w:type="dxa"/>
            <w:tcBorders>
              <w:top w:val="single" w:sz="4" w:space="0" w:color="000000"/>
              <w:left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w:t>
            </w:r>
            <w:r>
              <w:rPr>
                <w:rFonts w:ascii="宋体" w:hAnsi="宋体" w:cs="宋体" w:hint="eastAsia"/>
                <w:sz w:val="28"/>
                <w:szCs w:val="28"/>
              </w:rPr>
              <w:t>40</w:t>
            </w:r>
            <w:r>
              <w:rPr>
                <w:rFonts w:ascii="宋体" w:hAnsi="宋体" w:cs="宋体" w:hint="eastAsia"/>
                <w:sz w:val="28"/>
                <w:szCs w:val="28"/>
              </w:rPr>
              <w:t>镀锌角钢</w:t>
            </w:r>
            <w:r>
              <w:rPr>
                <w:rFonts w:ascii="宋体" w:hAnsi="宋体" w:cs="宋体" w:hint="eastAsia"/>
                <w:sz w:val="28"/>
                <w:szCs w:val="28"/>
              </w:rPr>
              <w:br/>
              <w:t>2</w:t>
            </w:r>
            <w:r>
              <w:rPr>
                <w:rFonts w:ascii="宋体" w:hAnsi="宋体" w:cs="宋体" w:hint="eastAsia"/>
                <w:sz w:val="28"/>
                <w:szCs w:val="28"/>
              </w:rPr>
              <w:t>、双层钢架带支撑</w:t>
            </w:r>
            <w:r>
              <w:rPr>
                <w:rFonts w:ascii="宋体" w:hAnsi="宋体" w:cs="宋体" w:hint="eastAsia"/>
                <w:sz w:val="28"/>
                <w:szCs w:val="28"/>
              </w:rPr>
              <w:br/>
              <w:t>3</w:t>
            </w:r>
            <w:r>
              <w:rPr>
                <w:rFonts w:ascii="宋体" w:hAnsi="宋体" w:cs="宋体" w:hint="eastAsia"/>
                <w:sz w:val="28"/>
                <w:szCs w:val="28"/>
              </w:rPr>
              <w:t>、刷防锈漆</w:t>
            </w:r>
            <w:r>
              <w:rPr>
                <w:rFonts w:ascii="宋体" w:hAnsi="宋体" w:cs="宋体" w:hint="eastAsia"/>
                <w:sz w:val="28"/>
                <w:szCs w:val="28"/>
              </w:rPr>
              <w:br/>
              <w:t>4</w:t>
            </w:r>
            <w:r>
              <w:rPr>
                <w:rFonts w:ascii="宋体" w:hAnsi="宋体" w:cs="宋体" w:hint="eastAsia"/>
                <w:sz w:val="28"/>
                <w:szCs w:val="28"/>
              </w:rPr>
              <w:t>、部分钢材利旧</w:t>
            </w:r>
          </w:p>
          <w:p w:rsidR="003A0BFD" w:rsidRDefault="00986ACF">
            <w:pPr>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、按国家相关规范施工</w:t>
            </w:r>
          </w:p>
        </w:tc>
        <w:tc>
          <w:tcPr>
            <w:tcW w:w="950" w:type="dxa"/>
            <w:tcBorders>
              <w:top w:val="single" w:sz="4" w:space="0" w:color="000000"/>
              <w:left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58</w:t>
            </w:r>
          </w:p>
        </w:tc>
        <w:tc>
          <w:tcPr>
            <w:tcW w:w="1100" w:type="dxa"/>
            <w:tcBorders>
              <w:top w:val="single" w:sz="4" w:space="0" w:color="000000"/>
              <w:left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根</w:t>
            </w:r>
          </w:p>
        </w:tc>
      </w:tr>
      <w:tr w:rsidR="003A0BFD" w:rsidTr="00986ACF">
        <w:trPr>
          <w:trHeight w:val="1057"/>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穿孔发光字</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、镀锌板穿孔、</w:t>
            </w:r>
            <w:r>
              <w:rPr>
                <w:rFonts w:ascii="宋体" w:hAnsi="宋体" w:cs="宋体" w:hint="eastAsia"/>
                <w:sz w:val="28"/>
                <w:szCs w:val="28"/>
              </w:rPr>
              <w:t>LED</w:t>
            </w:r>
            <w:r>
              <w:rPr>
                <w:rFonts w:ascii="宋体" w:hAnsi="宋体" w:cs="宋体" w:hint="eastAsia"/>
                <w:sz w:val="28"/>
                <w:szCs w:val="28"/>
              </w:rPr>
              <w:t>白灯珠</w:t>
            </w:r>
            <w:r>
              <w:rPr>
                <w:rFonts w:ascii="宋体" w:hAnsi="宋体" w:cs="宋体" w:hint="eastAsia"/>
                <w:sz w:val="28"/>
                <w:szCs w:val="28"/>
              </w:rPr>
              <w:br/>
              <w:t>2</w:t>
            </w:r>
            <w:r>
              <w:rPr>
                <w:rFonts w:ascii="宋体" w:hAnsi="宋体" w:cs="宋体" w:hint="eastAsia"/>
                <w:sz w:val="28"/>
                <w:szCs w:val="28"/>
              </w:rPr>
              <w:t>、字体是防水材料</w:t>
            </w:r>
            <w:r>
              <w:rPr>
                <w:rFonts w:ascii="宋体" w:hAnsi="宋体" w:cs="宋体" w:hint="eastAsia"/>
                <w:sz w:val="28"/>
                <w:szCs w:val="28"/>
              </w:rPr>
              <w:br/>
              <w:t>3</w:t>
            </w:r>
            <w:r>
              <w:rPr>
                <w:rFonts w:ascii="宋体" w:hAnsi="宋体" w:cs="宋体" w:hint="eastAsia"/>
                <w:sz w:val="28"/>
                <w:szCs w:val="28"/>
              </w:rPr>
              <w:t>、穿孔外漏</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44.1</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w:t>
            </w:r>
          </w:p>
        </w:tc>
      </w:tr>
      <w:tr w:rsidR="003A0BFD" w:rsidTr="00986ACF">
        <w:trPr>
          <w:trHeight w:val="90"/>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包边发光</w:t>
            </w:r>
            <w:r>
              <w:rPr>
                <w:rFonts w:ascii="宋体" w:hAnsi="宋体" w:cs="宋体" w:hint="eastAsia"/>
                <w:sz w:val="28"/>
                <w:szCs w:val="28"/>
              </w:rPr>
              <w:t>LOGO</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、镀锌板包边、</w:t>
            </w:r>
            <w:r>
              <w:rPr>
                <w:rFonts w:ascii="宋体" w:hAnsi="宋体" w:cs="宋体" w:hint="eastAsia"/>
                <w:sz w:val="28"/>
                <w:szCs w:val="28"/>
              </w:rPr>
              <w:t>LED</w:t>
            </w:r>
            <w:r>
              <w:rPr>
                <w:rFonts w:ascii="宋体" w:hAnsi="宋体" w:cs="宋体" w:hint="eastAsia"/>
                <w:sz w:val="28"/>
                <w:szCs w:val="28"/>
              </w:rPr>
              <w:t>灯</w:t>
            </w:r>
            <w:r>
              <w:rPr>
                <w:rFonts w:ascii="宋体" w:hAnsi="宋体" w:cs="宋体" w:hint="eastAsia"/>
                <w:sz w:val="28"/>
                <w:szCs w:val="28"/>
              </w:rPr>
              <w:br/>
              <w:t>2</w:t>
            </w:r>
            <w:r>
              <w:rPr>
                <w:rFonts w:ascii="宋体" w:hAnsi="宋体" w:cs="宋体" w:hint="eastAsia"/>
                <w:sz w:val="28"/>
                <w:szCs w:val="28"/>
              </w:rPr>
              <w:t>、字体是防水材料</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4.84</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w:t>
            </w:r>
          </w:p>
        </w:tc>
      </w:tr>
      <w:tr w:rsidR="003A0BFD" w:rsidTr="00986ACF">
        <w:trPr>
          <w:trHeight w:val="1531"/>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lastRenderedPageBreak/>
              <w:t>电源</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、输入电压：</w:t>
            </w:r>
            <w:r>
              <w:rPr>
                <w:rFonts w:ascii="宋体" w:hAnsi="宋体" w:cs="宋体" w:hint="eastAsia"/>
                <w:sz w:val="28"/>
                <w:szCs w:val="28"/>
              </w:rPr>
              <w:t>180-240VAC   50/60HZ</w:t>
            </w:r>
            <w:r>
              <w:rPr>
                <w:rFonts w:ascii="宋体" w:hAnsi="宋体" w:cs="宋体" w:hint="eastAsia"/>
                <w:sz w:val="28"/>
                <w:szCs w:val="28"/>
              </w:rPr>
              <w:br/>
              <w:t>2</w:t>
            </w:r>
            <w:r>
              <w:rPr>
                <w:rFonts w:ascii="宋体" w:hAnsi="宋体" w:cs="宋体" w:hint="eastAsia"/>
                <w:sz w:val="28"/>
                <w:szCs w:val="28"/>
              </w:rPr>
              <w:t>、输出电压：</w:t>
            </w:r>
            <w:r>
              <w:rPr>
                <w:rFonts w:ascii="宋体" w:hAnsi="宋体" w:cs="宋体" w:hint="eastAsia"/>
                <w:sz w:val="28"/>
                <w:szCs w:val="28"/>
              </w:rPr>
              <w:t>DC12V</w:t>
            </w:r>
            <w:r>
              <w:rPr>
                <w:rFonts w:ascii="宋体" w:hAnsi="宋体" w:cs="宋体" w:hint="eastAsia"/>
                <w:sz w:val="28"/>
                <w:szCs w:val="28"/>
              </w:rPr>
              <w:br/>
            </w:r>
            <w:r>
              <w:rPr>
                <w:rFonts w:ascii="宋体" w:hAnsi="宋体" w:cs="宋体" w:hint="eastAsia"/>
                <w:sz w:val="28"/>
                <w:szCs w:val="28"/>
              </w:rPr>
              <w:t>3</w:t>
            </w:r>
            <w:r>
              <w:rPr>
                <w:rFonts w:ascii="宋体" w:hAnsi="宋体" w:cs="宋体" w:hint="eastAsia"/>
                <w:sz w:val="28"/>
                <w:szCs w:val="28"/>
              </w:rPr>
              <w:t>、输出电流：</w:t>
            </w:r>
            <w:r>
              <w:rPr>
                <w:rFonts w:ascii="宋体" w:hAnsi="宋体" w:cs="宋体" w:hint="eastAsia"/>
                <w:sz w:val="28"/>
                <w:szCs w:val="28"/>
              </w:rPr>
              <w:t>33A</w:t>
            </w:r>
            <w:r>
              <w:rPr>
                <w:rFonts w:ascii="宋体" w:hAnsi="宋体" w:cs="宋体" w:hint="eastAsia"/>
                <w:sz w:val="28"/>
                <w:szCs w:val="28"/>
              </w:rPr>
              <w:br/>
              <w:t>4</w:t>
            </w:r>
            <w:r>
              <w:rPr>
                <w:rFonts w:ascii="宋体" w:hAnsi="宋体" w:cs="宋体" w:hint="eastAsia"/>
                <w:sz w:val="28"/>
                <w:szCs w:val="28"/>
              </w:rPr>
              <w:t>、输出功率：</w:t>
            </w:r>
            <w:r>
              <w:rPr>
                <w:rFonts w:ascii="宋体" w:hAnsi="宋体" w:cs="宋体" w:hint="eastAsia"/>
                <w:sz w:val="28"/>
                <w:szCs w:val="28"/>
              </w:rPr>
              <w:t>400W</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11</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proofErr w:type="gramStart"/>
            <w:r>
              <w:rPr>
                <w:rFonts w:ascii="宋体" w:hAnsi="宋体" w:cs="宋体" w:hint="eastAsia"/>
                <w:sz w:val="28"/>
                <w:szCs w:val="28"/>
              </w:rPr>
              <w:t>个</w:t>
            </w:r>
            <w:proofErr w:type="gramEnd"/>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电源线</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国标</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圈</w:t>
            </w:r>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辅材</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线管、胶水、焊条、其他配件等</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1</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批</w:t>
            </w:r>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控制箱</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带空开及时控</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1</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proofErr w:type="gramStart"/>
            <w:r>
              <w:rPr>
                <w:rFonts w:ascii="宋体" w:hAnsi="宋体" w:cs="宋体" w:hint="eastAsia"/>
                <w:sz w:val="28"/>
                <w:szCs w:val="28"/>
              </w:rPr>
              <w:t>个</w:t>
            </w:r>
            <w:proofErr w:type="gramEnd"/>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吊车费</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高空拆迁及安装</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天</w:t>
            </w:r>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人工费</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拆迁及安装</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16</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proofErr w:type="gramStart"/>
            <w:r>
              <w:rPr>
                <w:rFonts w:ascii="宋体" w:hAnsi="宋体" w:cs="宋体" w:hint="eastAsia"/>
                <w:sz w:val="28"/>
                <w:szCs w:val="28"/>
              </w:rPr>
              <w:t>个</w:t>
            </w:r>
            <w:proofErr w:type="gramEnd"/>
            <w:r>
              <w:rPr>
                <w:rFonts w:ascii="宋体" w:hAnsi="宋体" w:cs="宋体" w:hint="eastAsia"/>
                <w:sz w:val="28"/>
                <w:szCs w:val="28"/>
              </w:rPr>
              <w:t>/</w:t>
            </w:r>
            <w:r>
              <w:rPr>
                <w:rFonts w:ascii="宋体" w:hAnsi="宋体" w:cs="宋体" w:hint="eastAsia"/>
                <w:sz w:val="28"/>
                <w:szCs w:val="28"/>
              </w:rPr>
              <w:t>工时</w:t>
            </w:r>
          </w:p>
        </w:tc>
      </w:tr>
      <w:tr w:rsidR="003A0BFD" w:rsidTr="00986ACF">
        <w:trPr>
          <w:trHeight w:val="495"/>
        </w:trPr>
        <w:tc>
          <w:tcPr>
            <w:tcW w:w="2850"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运输费</w:t>
            </w:r>
          </w:p>
        </w:tc>
        <w:tc>
          <w:tcPr>
            <w:tcW w:w="4905" w:type="dxa"/>
            <w:tcBorders>
              <w:top w:val="single" w:sz="4" w:space="0" w:color="000000"/>
              <w:left w:val="single" w:sz="4" w:space="0" w:color="000000"/>
              <w:bottom w:val="single" w:sz="4" w:space="0" w:color="000000"/>
              <w:right w:val="single" w:sz="4" w:space="0" w:color="000000"/>
            </w:tcBorders>
            <w:vAlign w:val="center"/>
          </w:tcPr>
          <w:p w:rsidR="003A0BFD" w:rsidRDefault="00986ACF">
            <w:pPr>
              <w:rPr>
                <w:rFonts w:ascii="宋体" w:hAnsi="宋体" w:cs="宋体"/>
                <w:sz w:val="28"/>
                <w:szCs w:val="28"/>
              </w:rPr>
            </w:pPr>
            <w:r>
              <w:rPr>
                <w:rFonts w:ascii="宋体" w:hAnsi="宋体" w:cs="宋体" w:hint="eastAsia"/>
                <w:sz w:val="28"/>
                <w:szCs w:val="28"/>
              </w:rPr>
              <w:t>材料运输</w:t>
            </w:r>
          </w:p>
        </w:tc>
        <w:tc>
          <w:tcPr>
            <w:tcW w:w="95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1</w:t>
            </w:r>
          </w:p>
        </w:tc>
        <w:tc>
          <w:tcPr>
            <w:tcW w:w="1100" w:type="dxa"/>
            <w:tcBorders>
              <w:top w:val="single" w:sz="4" w:space="0" w:color="000000"/>
              <w:left w:val="single" w:sz="4" w:space="0" w:color="000000"/>
              <w:bottom w:val="single" w:sz="4" w:space="0" w:color="000000"/>
              <w:right w:val="single" w:sz="4" w:space="0" w:color="000000"/>
            </w:tcBorders>
            <w:vAlign w:val="center"/>
          </w:tcPr>
          <w:p w:rsidR="003A0BFD" w:rsidRDefault="00986ACF">
            <w:pPr>
              <w:jc w:val="center"/>
              <w:rPr>
                <w:rFonts w:ascii="宋体" w:hAnsi="宋体" w:cs="宋体"/>
                <w:sz w:val="28"/>
                <w:szCs w:val="28"/>
              </w:rPr>
            </w:pPr>
            <w:r>
              <w:rPr>
                <w:rFonts w:ascii="宋体" w:hAnsi="宋体" w:cs="宋体" w:hint="eastAsia"/>
                <w:sz w:val="28"/>
                <w:szCs w:val="28"/>
              </w:rPr>
              <w:t>项</w:t>
            </w:r>
          </w:p>
        </w:tc>
      </w:tr>
    </w:tbl>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hint="eastAsia"/>
          <w:sz w:val="28"/>
          <w:szCs w:val="28"/>
        </w:rPr>
        <w:t>6</w:t>
      </w:r>
      <w:r>
        <w:rPr>
          <w:rFonts w:hint="eastAsia"/>
          <w:sz w:val="28"/>
          <w:szCs w:val="28"/>
        </w:rPr>
        <w:t>、广告牌图示</w:t>
      </w:r>
    </w:p>
    <w:p w:rsidR="003A0BFD" w:rsidRDefault="00986ACF">
      <w:pPr>
        <w:rPr>
          <w:rFonts w:asciiTheme="minorEastAsia" w:eastAsiaTheme="minorEastAsia" w:hAnsiTheme="minorEastAsia" w:cs="宋体"/>
          <w:b/>
          <w:kern w:val="0"/>
          <w:sz w:val="28"/>
          <w:szCs w:val="28"/>
        </w:rPr>
      </w:pPr>
      <w:r>
        <w:rPr>
          <w:rFonts w:asciiTheme="minorEastAsia" w:eastAsiaTheme="minorEastAsia" w:hAnsiTheme="minorEastAsia" w:cs="宋体" w:hint="eastAsia"/>
          <w:b/>
          <w:noProof/>
          <w:kern w:val="0"/>
          <w:sz w:val="28"/>
          <w:szCs w:val="28"/>
        </w:rPr>
        <w:drawing>
          <wp:inline distT="0" distB="0" distL="114300" distR="114300">
            <wp:extent cx="6174105" cy="2871470"/>
            <wp:effectExtent l="0" t="0" r="17145" b="5080"/>
            <wp:docPr id="4" name="图片 4" descr="铁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铁路"/>
                    <pic:cNvPicPr>
                      <a:picLocks noChangeAspect="1"/>
                    </pic:cNvPicPr>
                  </pic:nvPicPr>
                  <pic:blipFill>
                    <a:blip r:embed="rId7"/>
                    <a:stretch>
                      <a:fillRect/>
                    </a:stretch>
                  </pic:blipFill>
                  <pic:spPr>
                    <a:xfrm>
                      <a:off x="0" y="0"/>
                      <a:ext cx="6174105" cy="2871470"/>
                    </a:xfrm>
                    <a:prstGeom prst="rect">
                      <a:avLst/>
                    </a:prstGeom>
                  </pic:spPr>
                </pic:pic>
              </a:graphicData>
            </a:graphic>
          </wp:inline>
        </w:drawing>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r>
        <w:rPr>
          <w:rFonts w:asciiTheme="minorEastAsia" w:eastAsiaTheme="minorEastAsia" w:hAnsiTheme="minorEastAsia" w:cs="宋体" w:hint="eastAsia"/>
          <w:kern w:val="0"/>
          <w:sz w:val="28"/>
          <w:szCs w:val="28"/>
        </w:rPr>
        <w:t>、注意事项：</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w:t>
      </w: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）报价包括材料、运输、安装、人工、清洁除渣、管理、税费等所有费用。</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w:t>
      </w: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）自行负责施工场地安全及文明施工，质保期为</w:t>
      </w: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年。特别说明，</w:t>
      </w:r>
      <w:r>
        <w:rPr>
          <w:rFonts w:hint="eastAsia"/>
          <w:sz w:val="28"/>
          <w:szCs w:val="28"/>
        </w:rPr>
        <w:t>楼顶</w:t>
      </w:r>
      <w:r>
        <w:rPr>
          <w:rFonts w:asciiTheme="minorEastAsia" w:eastAsiaTheme="minorEastAsia" w:hAnsiTheme="minorEastAsia" w:cs="宋体" w:hint="eastAsia"/>
          <w:kern w:val="0"/>
          <w:sz w:val="28"/>
          <w:szCs w:val="28"/>
        </w:rPr>
        <w:lastRenderedPageBreak/>
        <w:t>施工不能损伤防水层，施工方案必须得到学校许可。</w:t>
      </w:r>
    </w:p>
    <w:p w:rsidR="003A0BFD" w:rsidRDefault="00986ACF">
      <w:pPr>
        <w:spacing w:line="540" w:lineRule="exact"/>
        <w:ind w:firstLineChars="200" w:firstLine="560"/>
        <w:rPr>
          <w:rFonts w:asciiTheme="minorEastAsia" w:eastAsiaTheme="minorEastAsia" w:hAnsiTheme="minorEastAsia" w:cs="宋体"/>
          <w:b/>
          <w:kern w:val="0"/>
          <w:sz w:val="28"/>
          <w:szCs w:val="28"/>
        </w:rPr>
      </w:pPr>
      <w:r>
        <w:rPr>
          <w:rFonts w:asciiTheme="minorEastAsia" w:eastAsiaTheme="minorEastAsia" w:hAnsiTheme="minorEastAsia" w:cs="宋体" w:hint="eastAsia"/>
          <w:kern w:val="0"/>
          <w:sz w:val="28"/>
          <w:szCs w:val="28"/>
        </w:rPr>
        <w:t>（</w:t>
      </w: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）施工完成时间：</w:t>
      </w:r>
      <w:r>
        <w:rPr>
          <w:rFonts w:ascii="宋体" w:hAnsi="宋体" w:hint="eastAsia"/>
          <w:color w:val="000000"/>
          <w:sz w:val="28"/>
          <w:szCs w:val="28"/>
        </w:rPr>
        <w:t>签订合同后</w:t>
      </w:r>
      <w:r>
        <w:rPr>
          <w:rFonts w:ascii="宋体" w:hAnsi="宋体" w:hint="eastAsia"/>
          <w:color w:val="000000"/>
          <w:sz w:val="28"/>
          <w:szCs w:val="28"/>
        </w:rPr>
        <w:t>20</w:t>
      </w:r>
      <w:r>
        <w:rPr>
          <w:rFonts w:ascii="宋体" w:hAnsi="宋体" w:hint="eastAsia"/>
          <w:color w:val="000000"/>
          <w:sz w:val="28"/>
          <w:szCs w:val="28"/>
        </w:rPr>
        <w:t>个工作日内。</w:t>
      </w:r>
    </w:p>
    <w:p w:rsidR="003A0BFD" w:rsidRDefault="00986ACF">
      <w:p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二、资金来源</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自筹资金。</w:t>
      </w:r>
    </w:p>
    <w:p w:rsidR="003A0BFD" w:rsidRDefault="00986ACF">
      <w:pPr>
        <w:spacing w:line="360" w:lineRule="auto"/>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三、询价邀请招标文件的获取方式、项目地点及招投标时间</w:t>
      </w:r>
    </w:p>
    <w:p w:rsidR="003A0BFD" w:rsidRDefault="00986ACF">
      <w:pPr>
        <w:spacing w:line="540" w:lineRule="exact"/>
        <w:ind w:firstLineChars="200" w:firstLine="560"/>
        <w:rPr>
          <w:rFonts w:asciiTheme="minorEastAsia" w:eastAsiaTheme="minorEastAsia" w:hAnsiTheme="minorEastAsia" w:cs="宋体"/>
          <w:kern w:val="0"/>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、关于询价邀请招标文件的获取方式</w:t>
      </w:r>
    </w:p>
    <w:p w:rsidR="003A0BFD" w:rsidRDefault="00986ACF">
      <w:pPr>
        <w:spacing w:line="540" w:lineRule="exact"/>
        <w:ind w:firstLineChars="200" w:firstLine="560"/>
        <w:rPr>
          <w:rFonts w:asciiTheme="minorEastAsia" w:eastAsiaTheme="minorEastAsia" w:hAnsiTheme="minorEastAsia" w:cs="宋体"/>
          <w:kern w:val="0"/>
          <w:szCs w:val="28"/>
        </w:rPr>
      </w:pPr>
      <w:r>
        <w:rPr>
          <w:rFonts w:asciiTheme="minorEastAsia" w:eastAsiaTheme="minorEastAsia" w:hAnsiTheme="minorEastAsia" w:cs="宋体" w:hint="eastAsia"/>
          <w:kern w:val="0"/>
          <w:sz w:val="28"/>
          <w:szCs w:val="28"/>
        </w:rPr>
        <w:t>见学</w:t>
      </w:r>
      <w:proofErr w:type="gramStart"/>
      <w:r>
        <w:rPr>
          <w:rFonts w:asciiTheme="minorEastAsia" w:eastAsiaTheme="minorEastAsia" w:hAnsiTheme="minorEastAsia" w:cs="宋体" w:hint="eastAsia"/>
          <w:kern w:val="0"/>
          <w:sz w:val="28"/>
          <w:szCs w:val="28"/>
        </w:rPr>
        <w:t>校官网</w:t>
      </w:r>
      <w:proofErr w:type="gramEnd"/>
      <w:r>
        <w:rPr>
          <w:rFonts w:asciiTheme="minorEastAsia" w:eastAsiaTheme="minorEastAsia" w:hAnsiTheme="minorEastAsia" w:cs="宋体" w:hint="eastAsia"/>
          <w:kern w:val="0"/>
          <w:sz w:val="28"/>
          <w:szCs w:val="28"/>
        </w:rPr>
        <w:t>招标公告</w:t>
      </w:r>
    </w:p>
    <w:p w:rsidR="003A0BFD" w:rsidRDefault="00986ACF">
      <w:pPr>
        <w:spacing w:line="540" w:lineRule="exact"/>
        <w:ind w:firstLineChars="200" w:firstLine="560"/>
        <w:rPr>
          <w:rFonts w:asciiTheme="minorEastAsia" w:eastAsiaTheme="minorEastAsia" w:hAnsiTheme="minorEastAsia" w:cs="宋体"/>
          <w:kern w:val="0"/>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、投标报名统一采用在招标现场报名的报名方式。特别注意：投标报名的单位名称必须与投标人名称相同。</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、项目地点：重庆铁路运输高级技工学校。</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r>
        <w:rPr>
          <w:rFonts w:asciiTheme="minorEastAsia" w:eastAsiaTheme="minorEastAsia" w:hAnsiTheme="minorEastAsia" w:cs="宋体" w:hint="eastAsia"/>
          <w:kern w:val="0"/>
          <w:sz w:val="28"/>
          <w:szCs w:val="28"/>
        </w:rPr>
        <w:t>、投标时间：</w:t>
      </w:r>
      <w:r>
        <w:rPr>
          <w:rFonts w:asciiTheme="minorEastAsia" w:eastAsiaTheme="minorEastAsia" w:hAnsiTheme="minorEastAsia" w:cs="宋体" w:hint="eastAsia"/>
          <w:kern w:val="0"/>
          <w:sz w:val="28"/>
          <w:szCs w:val="28"/>
        </w:rPr>
        <w:t>20</w:t>
      </w:r>
      <w:r>
        <w:rPr>
          <w:rFonts w:asciiTheme="minorEastAsia" w:eastAsiaTheme="minorEastAsia" w:hAnsiTheme="minorEastAsia" w:cs="宋体" w:hint="eastAsia"/>
          <w:kern w:val="0"/>
          <w:sz w:val="28"/>
          <w:szCs w:val="28"/>
        </w:rPr>
        <w:t>23</w:t>
      </w:r>
      <w:r>
        <w:rPr>
          <w:rFonts w:asciiTheme="minorEastAsia" w:eastAsiaTheme="minorEastAsia" w:hAnsiTheme="minorEastAsia" w:cs="宋体" w:hint="eastAsia"/>
          <w:kern w:val="0"/>
          <w:sz w:val="28"/>
          <w:szCs w:val="28"/>
        </w:rPr>
        <w:t>年</w:t>
      </w:r>
      <w:r>
        <w:rPr>
          <w:rFonts w:asciiTheme="minorEastAsia" w:eastAsiaTheme="minorEastAsia" w:hAnsiTheme="minorEastAsia" w:cs="宋体" w:hint="eastAsia"/>
          <w:kern w:val="0"/>
          <w:sz w:val="28"/>
          <w:szCs w:val="28"/>
        </w:rPr>
        <w:t>03</w:t>
      </w:r>
      <w:r>
        <w:rPr>
          <w:rFonts w:asciiTheme="minorEastAsia" w:eastAsiaTheme="minorEastAsia" w:hAnsiTheme="minorEastAsia" w:cs="宋体" w:hint="eastAsia"/>
          <w:kern w:val="0"/>
          <w:sz w:val="28"/>
          <w:szCs w:val="28"/>
        </w:rPr>
        <w:t>月</w:t>
      </w:r>
      <w:r>
        <w:rPr>
          <w:rFonts w:asciiTheme="minorEastAsia" w:eastAsiaTheme="minorEastAsia" w:hAnsiTheme="minorEastAsia" w:cs="宋体" w:hint="eastAsia"/>
          <w:kern w:val="0"/>
          <w:sz w:val="28"/>
          <w:szCs w:val="28"/>
        </w:rPr>
        <w:t>31</w:t>
      </w:r>
      <w:r>
        <w:rPr>
          <w:rFonts w:asciiTheme="minorEastAsia" w:eastAsiaTheme="minorEastAsia" w:hAnsiTheme="minorEastAsia" w:cs="宋体" w:hint="eastAsia"/>
          <w:kern w:val="0"/>
          <w:sz w:val="28"/>
          <w:szCs w:val="28"/>
        </w:rPr>
        <w:t>日</w:t>
      </w:r>
      <w:r>
        <w:rPr>
          <w:rFonts w:asciiTheme="minorEastAsia" w:eastAsiaTheme="minorEastAsia" w:hAnsiTheme="minorEastAsia" w:cs="宋体" w:hint="eastAsia"/>
          <w:kern w:val="0"/>
          <w:sz w:val="28"/>
          <w:szCs w:val="28"/>
        </w:rPr>
        <w:t>14:00</w:t>
      </w:r>
      <w:r>
        <w:rPr>
          <w:rFonts w:asciiTheme="minorEastAsia" w:eastAsiaTheme="minorEastAsia" w:hAnsiTheme="minorEastAsia" w:cs="宋体" w:hint="eastAsia"/>
          <w:kern w:val="0"/>
          <w:sz w:val="28"/>
          <w:szCs w:val="28"/>
        </w:rPr>
        <w:t>至</w:t>
      </w:r>
      <w:r>
        <w:rPr>
          <w:rFonts w:asciiTheme="minorEastAsia" w:eastAsiaTheme="minorEastAsia" w:hAnsiTheme="minorEastAsia" w:cs="宋体" w:hint="eastAsia"/>
          <w:kern w:val="0"/>
          <w:sz w:val="28"/>
          <w:szCs w:val="28"/>
        </w:rPr>
        <w:t>14:30</w:t>
      </w:r>
      <w:r>
        <w:rPr>
          <w:rFonts w:asciiTheme="minorEastAsia" w:eastAsiaTheme="minorEastAsia" w:hAnsiTheme="minorEastAsia" w:cs="宋体" w:hint="eastAsia"/>
          <w:kern w:val="0"/>
          <w:sz w:val="28"/>
          <w:szCs w:val="28"/>
        </w:rPr>
        <w:t>时。</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r>
        <w:rPr>
          <w:rFonts w:asciiTheme="minorEastAsia" w:eastAsiaTheme="minorEastAsia" w:hAnsiTheme="minorEastAsia" w:cs="宋体" w:hint="eastAsia"/>
          <w:kern w:val="0"/>
          <w:sz w:val="28"/>
          <w:szCs w:val="28"/>
        </w:rPr>
        <w:t>、投标地点：重庆铁路运输高级技工学校</w:t>
      </w:r>
      <w:proofErr w:type="gramStart"/>
      <w:r>
        <w:rPr>
          <w:rFonts w:asciiTheme="minorEastAsia" w:eastAsiaTheme="minorEastAsia" w:hAnsiTheme="minorEastAsia" w:cs="宋体" w:hint="eastAsia"/>
          <w:kern w:val="0"/>
          <w:sz w:val="28"/>
          <w:szCs w:val="28"/>
        </w:rPr>
        <w:t>招办楼</w:t>
      </w:r>
      <w:proofErr w:type="gramEnd"/>
      <w:r>
        <w:rPr>
          <w:rFonts w:asciiTheme="minorEastAsia" w:eastAsiaTheme="minorEastAsia" w:hAnsiTheme="minorEastAsia" w:cs="宋体" w:hint="eastAsia"/>
          <w:kern w:val="0"/>
          <w:sz w:val="28"/>
          <w:szCs w:val="28"/>
        </w:rPr>
        <w:t>201</w:t>
      </w:r>
      <w:r>
        <w:rPr>
          <w:rFonts w:asciiTheme="minorEastAsia" w:eastAsiaTheme="minorEastAsia" w:hAnsiTheme="minorEastAsia" w:cs="宋体" w:hint="eastAsia"/>
          <w:kern w:val="0"/>
          <w:sz w:val="28"/>
          <w:szCs w:val="28"/>
        </w:rPr>
        <w:t>会议室。</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r>
        <w:rPr>
          <w:rFonts w:asciiTheme="minorEastAsia" w:eastAsiaTheme="minorEastAsia" w:hAnsiTheme="minorEastAsia" w:cs="宋体" w:hint="eastAsia"/>
          <w:kern w:val="0"/>
          <w:sz w:val="28"/>
          <w:szCs w:val="28"/>
        </w:rPr>
        <w:t>、开标时间：</w:t>
      </w:r>
      <w:r>
        <w:rPr>
          <w:rFonts w:asciiTheme="minorEastAsia" w:eastAsiaTheme="minorEastAsia" w:hAnsiTheme="minorEastAsia" w:cs="宋体" w:hint="eastAsia"/>
          <w:kern w:val="0"/>
          <w:sz w:val="28"/>
          <w:szCs w:val="28"/>
        </w:rPr>
        <w:t>20</w:t>
      </w:r>
      <w:r>
        <w:rPr>
          <w:rFonts w:asciiTheme="minorEastAsia" w:eastAsiaTheme="minorEastAsia" w:hAnsiTheme="minorEastAsia" w:cs="宋体" w:hint="eastAsia"/>
          <w:kern w:val="0"/>
          <w:sz w:val="28"/>
          <w:szCs w:val="28"/>
        </w:rPr>
        <w:t>23</w:t>
      </w:r>
      <w:r>
        <w:rPr>
          <w:rFonts w:asciiTheme="minorEastAsia" w:eastAsiaTheme="minorEastAsia" w:hAnsiTheme="minorEastAsia" w:cs="宋体" w:hint="eastAsia"/>
          <w:kern w:val="0"/>
          <w:sz w:val="28"/>
          <w:szCs w:val="28"/>
        </w:rPr>
        <w:t>年</w:t>
      </w:r>
      <w:r>
        <w:rPr>
          <w:rFonts w:asciiTheme="minorEastAsia" w:eastAsiaTheme="minorEastAsia" w:hAnsiTheme="minorEastAsia" w:cs="宋体" w:hint="eastAsia"/>
          <w:kern w:val="0"/>
          <w:sz w:val="28"/>
          <w:szCs w:val="28"/>
        </w:rPr>
        <w:t>03</w:t>
      </w:r>
      <w:r>
        <w:rPr>
          <w:rFonts w:asciiTheme="minorEastAsia" w:eastAsiaTheme="minorEastAsia" w:hAnsiTheme="minorEastAsia" w:cs="宋体" w:hint="eastAsia"/>
          <w:kern w:val="0"/>
          <w:sz w:val="28"/>
          <w:szCs w:val="28"/>
        </w:rPr>
        <w:t>月</w:t>
      </w:r>
      <w:r>
        <w:rPr>
          <w:rFonts w:asciiTheme="minorEastAsia" w:eastAsiaTheme="minorEastAsia" w:hAnsiTheme="minorEastAsia" w:cs="宋体" w:hint="eastAsia"/>
          <w:kern w:val="0"/>
          <w:sz w:val="28"/>
          <w:szCs w:val="28"/>
        </w:rPr>
        <w:t>31</w:t>
      </w:r>
      <w:r>
        <w:rPr>
          <w:rFonts w:asciiTheme="minorEastAsia" w:eastAsiaTheme="minorEastAsia" w:hAnsiTheme="minorEastAsia" w:cs="宋体" w:hint="eastAsia"/>
          <w:kern w:val="0"/>
          <w:sz w:val="28"/>
          <w:szCs w:val="28"/>
        </w:rPr>
        <w:t>日</w:t>
      </w:r>
      <w:r>
        <w:rPr>
          <w:rFonts w:asciiTheme="minorEastAsia" w:eastAsiaTheme="minorEastAsia" w:hAnsiTheme="minorEastAsia" w:cs="宋体" w:hint="eastAsia"/>
          <w:kern w:val="0"/>
          <w:sz w:val="28"/>
          <w:szCs w:val="28"/>
        </w:rPr>
        <w:t>14:30</w:t>
      </w:r>
      <w:r>
        <w:rPr>
          <w:rFonts w:asciiTheme="minorEastAsia" w:eastAsiaTheme="minorEastAsia" w:hAnsiTheme="minorEastAsia" w:cs="宋体" w:hint="eastAsia"/>
          <w:kern w:val="0"/>
          <w:sz w:val="28"/>
          <w:szCs w:val="28"/>
        </w:rPr>
        <w:t>时。</w:t>
      </w:r>
    </w:p>
    <w:p w:rsidR="003A0BFD" w:rsidRDefault="00986ACF">
      <w:pPr>
        <w:spacing w:line="540" w:lineRule="exact"/>
        <w:ind w:firstLineChars="200" w:firstLine="560"/>
        <w:rPr>
          <w:rFonts w:ascii="宋体" w:hAnsi="宋体"/>
          <w:szCs w:val="28"/>
        </w:rPr>
      </w:pPr>
      <w:r>
        <w:rPr>
          <w:rFonts w:asciiTheme="minorEastAsia" w:eastAsiaTheme="minorEastAsia" w:hAnsiTheme="minorEastAsia" w:cs="宋体" w:hint="eastAsia"/>
          <w:kern w:val="0"/>
          <w:sz w:val="28"/>
          <w:szCs w:val="28"/>
        </w:rPr>
        <w:t>7</w:t>
      </w:r>
      <w:r>
        <w:rPr>
          <w:rFonts w:asciiTheme="minorEastAsia" w:eastAsiaTheme="minorEastAsia" w:hAnsiTheme="minorEastAsia" w:cs="宋体" w:hint="eastAsia"/>
          <w:kern w:val="0"/>
          <w:sz w:val="28"/>
          <w:szCs w:val="28"/>
        </w:rPr>
        <w:t>、开标地点：重庆铁路运输高级技工学校</w:t>
      </w:r>
      <w:proofErr w:type="gramStart"/>
      <w:r>
        <w:rPr>
          <w:rFonts w:asciiTheme="minorEastAsia" w:eastAsiaTheme="minorEastAsia" w:hAnsiTheme="minorEastAsia" w:cs="宋体" w:hint="eastAsia"/>
          <w:kern w:val="0"/>
          <w:sz w:val="28"/>
          <w:szCs w:val="28"/>
        </w:rPr>
        <w:t>招办楼</w:t>
      </w:r>
      <w:proofErr w:type="gramEnd"/>
      <w:r>
        <w:rPr>
          <w:rFonts w:asciiTheme="minorEastAsia" w:eastAsiaTheme="minorEastAsia" w:hAnsiTheme="minorEastAsia" w:cs="宋体" w:hint="eastAsia"/>
          <w:kern w:val="0"/>
          <w:sz w:val="28"/>
          <w:szCs w:val="28"/>
        </w:rPr>
        <w:t>201</w:t>
      </w:r>
      <w:r>
        <w:rPr>
          <w:rFonts w:asciiTheme="minorEastAsia" w:eastAsiaTheme="minorEastAsia" w:hAnsiTheme="minorEastAsia" w:cs="宋体" w:hint="eastAsia"/>
          <w:kern w:val="0"/>
          <w:sz w:val="28"/>
          <w:szCs w:val="28"/>
        </w:rPr>
        <w:t>会议室</w:t>
      </w:r>
      <w:r>
        <w:rPr>
          <w:rFonts w:ascii="宋体" w:hAnsi="宋体" w:hint="eastAsia"/>
          <w:szCs w:val="28"/>
        </w:rPr>
        <w:t>。</w:t>
      </w:r>
    </w:p>
    <w:p w:rsidR="003A0BFD" w:rsidRDefault="00986ACF">
      <w:pPr>
        <w:spacing w:line="540" w:lineRule="exact"/>
        <w:ind w:firstLineChars="200" w:firstLine="562"/>
        <w:rPr>
          <w:rFonts w:asciiTheme="minorEastAsia" w:eastAsiaTheme="minorEastAsia" w:hAnsiTheme="minorEastAsia" w:cs="宋体"/>
          <w:kern w:val="0"/>
          <w:sz w:val="28"/>
          <w:szCs w:val="28"/>
        </w:rPr>
      </w:pPr>
      <w:r>
        <w:rPr>
          <w:rFonts w:asciiTheme="minorEastAsia" w:eastAsiaTheme="minorEastAsia" w:hAnsiTheme="minorEastAsia" w:cs="宋体" w:hint="eastAsia"/>
          <w:b/>
          <w:kern w:val="0"/>
          <w:sz w:val="28"/>
          <w:szCs w:val="28"/>
        </w:rPr>
        <w:t>四、投标人资格要求</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w:t>
      </w:r>
      <w:proofErr w:type="gramStart"/>
      <w:r>
        <w:rPr>
          <w:rFonts w:asciiTheme="minorEastAsia" w:eastAsiaTheme="minorEastAsia" w:hAnsiTheme="minorEastAsia" w:cs="宋体" w:hint="eastAsia"/>
          <w:kern w:val="0"/>
          <w:sz w:val="28"/>
          <w:szCs w:val="28"/>
        </w:rPr>
        <w:t>一</w:t>
      </w:r>
      <w:proofErr w:type="gramEnd"/>
      <w:r>
        <w:rPr>
          <w:rFonts w:asciiTheme="minorEastAsia" w:eastAsiaTheme="minorEastAsia" w:hAnsiTheme="minorEastAsia" w:cs="宋体" w:hint="eastAsia"/>
          <w:kern w:val="0"/>
          <w:sz w:val="28"/>
          <w:szCs w:val="28"/>
        </w:rPr>
        <w:t>)</w:t>
      </w:r>
      <w:r>
        <w:rPr>
          <w:rFonts w:asciiTheme="minorEastAsia" w:eastAsiaTheme="minorEastAsia" w:hAnsiTheme="minorEastAsia" w:cs="宋体" w:hint="eastAsia"/>
          <w:kern w:val="0"/>
          <w:sz w:val="28"/>
          <w:szCs w:val="28"/>
        </w:rPr>
        <w:t>基本资格条件</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、具有独立承担民事责任的能力；</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、具有良好的商业信誉和健全的财务会计制度；</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、具有履行合同所必需的设备和专业技术能力；</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r>
        <w:rPr>
          <w:rFonts w:asciiTheme="minorEastAsia" w:eastAsiaTheme="minorEastAsia" w:hAnsiTheme="minorEastAsia" w:cs="宋体" w:hint="eastAsia"/>
          <w:kern w:val="0"/>
          <w:sz w:val="28"/>
          <w:szCs w:val="28"/>
        </w:rPr>
        <w:t>、有依法缴纳税收和社会保障资金的良好记录；</w:t>
      </w:r>
    </w:p>
    <w:p w:rsidR="003A0BFD" w:rsidRDefault="00986ACF">
      <w:pPr>
        <w:spacing w:line="540" w:lineRule="exact"/>
        <w:ind w:firstLine="6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r>
        <w:rPr>
          <w:rFonts w:asciiTheme="minorEastAsia" w:eastAsiaTheme="minorEastAsia" w:hAnsiTheme="minorEastAsia" w:cs="宋体" w:hint="eastAsia"/>
          <w:kern w:val="0"/>
          <w:sz w:val="28"/>
          <w:szCs w:val="28"/>
        </w:rPr>
        <w:t>、参加政府采购活动前三年内，在经营活动中没有重大违法记录。</w:t>
      </w:r>
    </w:p>
    <w:p w:rsidR="003A0BFD" w:rsidRDefault="00986ACF">
      <w:p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五、</w:t>
      </w:r>
      <w:r>
        <w:rPr>
          <w:rFonts w:asciiTheme="minorEastAsia" w:eastAsiaTheme="minorEastAsia" w:hAnsiTheme="minorEastAsia" w:cs="宋体" w:hint="eastAsia"/>
          <w:kern w:val="0"/>
          <w:sz w:val="28"/>
          <w:szCs w:val="28"/>
        </w:rPr>
        <w:t>投标人</w:t>
      </w:r>
      <w:r>
        <w:rPr>
          <w:rFonts w:asciiTheme="minorEastAsia" w:eastAsiaTheme="minorEastAsia" w:hAnsiTheme="minorEastAsia" w:cs="宋体" w:hint="eastAsia"/>
          <w:b/>
          <w:kern w:val="0"/>
          <w:sz w:val="28"/>
          <w:szCs w:val="28"/>
        </w:rPr>
        <w:t>有下列情形之一的，将取消中标供应商资格：</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．在投标有效期内撤回投标文件的；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．中标供应商未按规定提交履约保证金的；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．投标人在投标过程中弄虚作假，提供虚假材料的；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4</w:t>
      </w:r>
      <w:r>
        <w:rPr>
          <w:rFonts w:asciiTheme="minorEastAsia" w:eastAsiaTheme="minorEastAsia" w:hAnsiTheme="minorEastAsia" w:cs="宋体" w:hint="eastAsia"/>
          <w:kern w:val="0"/>
          <w:sz w:val="28"/>
          <w:szCs w:val="28"/>
        </w:rPr>
        <w:t>．中</w:t>
      </w:r>
      <w:r>
        <w:rPr>
          <w:rFonts w:asciiTheme="minorEastAsia" w:eastAsiaTheme="minorEastAsia" w:hAnsiTheme="minorEastAsia" w:cs="宋体" w:hint="eastAsia"/>
          <w:kern w:val="0"/>
          <w:sz w:val="28"/>
          <w:szCs w:val="28"/>
        </w:rPr>
        <w:t>标</w:t>
      </w:r>
      <w:proofErr w:type="gramStart"/>
      <w:r>
        <w:rPr>
          <w:rFonts w:asciiTheme="minorEastAsia" w:eastAsiaTheme="minorEastAsia" w:hAnsiTheme="minorEastAsia" w:cs="宋体" w:hint="eastAsia"/>
          <w:kern w:val="0"/>
          <w:sz w:val="28"/>
          <w:szCs w:val="28"/>
        </w:rPr>
        <w:t>供应商无正当</w:t>
      </w:r>
      <w:proofErr w:type="gramEnd"/>
      <w:r>
        <w:rPr>
          <w:rFonts w:asciiTheme="minorEastAsia" w:eastAsiaTheme="minorEastAsia" w:hAnsiTheme="minorEastAsia" w:cs="宋体" w:hint="eastAsia"/>
          <w:kern w:val="0"/>
          <w:sz w:val="28"/>
          <w:szCs w:val="28"/>
        </w:rPr>
        <w:t>理由不与采购人签订合同的；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r>
        <w:rPr>
          <w:rFonts w:asciiTheme="minorEastAsia" w:eastAsiaTheme="minorEastAsia" w:hAnsiTheme="minorEastAsia" w:cs="宋体" w:hint="eastAsia"/>
          <w:kern w:val="0"/>
          <w:sz w:val="28"/>
          <w:szCs w:val="28"/>
        </w:rPr>
        <w:t>．</w:t>
      </w:r>
      <w:bookmarkStart w:id="4" w:name="OLE_LINK1"/>
      <w:bookmarkStart w:id="5" w:name="OLE_LINK2"/>
      <w:r>
        <w:rPr>
          <w:rFonts w:asciiTheme="minorEastAsia" w:eastAsiaTheme="minorEastAsia" w:hAnsiTheme="minorEastAsia" w:cs="宋体" w:hint="eastAsia"/>
          <w:kern w:val="0"/>
          <w:sz w:val="28"/>
          <w:szCs w:val="28"/>
        </w:rPr>
        <w:t>中标供应商</w:t>
      </w:r>
      <w:bookmarkEnd w:id="4"/>
      <w:bookmarkEnd w:id="5"/>
      <w:r>
        <w:rPr>
          <w:rFonts w:asciiTheme="minorEastAsia" w:eastAsiaTheme="minorEastAsia" w:hAnsiTheme="minorEastAsia" w:cs="宋体" w:hint="eastAsia"/>
          <w:kern w:val="0"/>
          <w:sz w:val="28"/>
          <w:szCs w:val="28"/>
        </w:rPr>
        <w:t>将中标项目转让给他人或者在投标文件中未说明且未经招标人同意，将中标项目分包给他人的；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r>
        <w:rPr>
          <w:rFonts w:asciiTheme="minorEastAsia" w:eastAsiaTheme="minorEastAsia" w:hAnsiTheme="minorEastAsia" w:cs="宋体" w:hint="eastAsia"/>
          <w:kern w:val="0"/>
          <w:sz w:val="28"/>
          <w:szCs w:val="28"/>
        </w:rPr>
        <w:t>．中标供应</w:t>
      </w:r>
      <w:proofErr w:type="gramStart"/>
      <w:r>
        <w:rPr>
          <w:rFonts w:asciiTheme="minorEastAsia" w:eastAsiaTheme="minorEastAsia" w:hAnsiTheme="minorEastAsia" w:cs="宋体" w:hint="eastAsia"/>
          <w:kern w:val="0"/>
          <w:sz w:val="28"/>
          <w:szCs w:val="28"/>
        </w:rPr>
        <w:t>商拒绝</w:t>
      </w:r>
      <w:proofErr w:type="gramEnd"/>
      <w:r>
        <w:rPr>
          <w:rFonts w:asciiTheme="minorEastAsia" w:eastAsiaTheme="minorEastAsia" w:hAnsiTheme="minorEastAsia" w:cs="宋体" w:hint="eastAsia"/>
          <w:kern w:val="0"/>
          <w:sz w:val="28"/>
          <w:szCs w:val="28"/>
        </w:rPr>
        <w:t>履行合同义务的；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r>
        <w:rPr>
          <w:rFonts w:asciiTheme="minorEastAsia" w:eastAsiaTheme="minorEastAsia" w:hAnsiTheme="minorEastAsia" w:cs="宋体" w:hint="eastAsia"/>
          <w:kern w:val="0"/>
          <w:sz w:val="28"/>
          <w:szCs w:val="28"/>
        </w:rPr>
        <w:t>．其他严重扰乱招投标程序的。</w:t>
      </w:r>
    </w:p>
    <w:p w:rsidR="003A0BFD" w:rsidRDefault="00986ACF">
      <w:p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六、投标有关规定</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超过投标截止时间、不按规定密封的投标书，招标人概</w:t>
      </w:r>
      <w:r>
        <w:rPr>
          <w:rFonts w:asciiTheme="minorEastAsia" w:eastAsiaTheme="minorEastAsia" w:hAnsiTheme="minorEastAsia" w:cs="宋体" w:hint="eastAsia"/>
          <w:kern w:val="0"/>
          <w:sz w:val="28"/>
          <w:szCs w:val="28"/>
        </w:rPr>
        <w:t>不接受。</w:t>
      </w:r>
    </w:p>
    <w:p w:rsidR="003A0BFD" w:rsidRDefault="00986ACF">
      <w:p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七、投标报名注意事项</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、本次招标只接受现场报名。</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、重庆铁路运输高级技工学校成立询价招标评审小组对投标人进行资格审查，对符合条件的投标人提供的商品报价价格（严重偏离市场行情将剔除）进行评定后，按总价由底到高顺序确定中标供货商。</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、无论投标人是否中标，投标人应自行承担其编制与递交投标文件所涉及的一切费用。</w:t>
      </w:r>
    </w:p>
    <w:p w:rsidR="003A0BFD" w:rsidRDefault="00986ACF">
      <w:pPr>
        <w:spacing w:line="540" w:lineRule="exact"/>
        <w:ind w:firstLineChars="200" w:firstLine="562"/>
        <w:rPr>
          <w:rFonts w:asciiTheme="minorEastAsia" w:eastAsiaTheme="minorEastAsia" w:hAnsiTheme="minorEastAsia" w:cs="宋体"/>
          <w:b/>
          <w:kern w:val="0"/>
          <w:sz w:val="28"/>
          <w:szCs w:val="28"/>
        </w:rPr>
      </w:pPr>
      <w:bookmarkStart w:id="6" w:name="_Toc361131443"/>
      <w:r>
        <w:rPr>
          <w:rFonts w:asciiTheme="minorEastAsia" w:eastAsiaTheme="minorEastAsia" w:hAnsiTheme="minorEastAsia" w:cs="宋体" w:hint="eastAsia"/>
          <w:b/>
          <w:kern w:val="0"/>
          <w:sz w:val="28"/>
          <w:szCs w:val="28"/>
        </w:rPr>
        <w:t>八、联系方式</w:t>
      </w:r>
      <w:bookmarkEnd w:id="6"/>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联系人：李老师</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联系电话：</w:t>
      </w:r>
      <w:r>
        <w:rPr>
          <w:rFonts w:asciiTheme="minorEastAsia" w:eastAsiaTheme="minorEastAsia" w:hAnsiTheme="minorEastAsia" w:cs="宋体" w:hint="eastAsia"/>
          <w:kern w:val="0"/>
          <w:sz w:val="28"/>
          <w:szCs w:val="28"/>
        </w:rPr>
        <w:t>023-65915079</w:t>
      </w:r>
    </w:p>
    <w:p w:rsidR="003A0BFD" w:rsidRDefault="00986ACF">
      <w:pPr>
        <w:spacing w:line="540" w:lineRule="exact"/>
        <w:ind w:firstLineChars="600" w:firstLine="16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向</w:t>
      </w:r>
      <w:r>
        <w:rPr>
          <w:rFonts w:asciiTheme="minorEastAsia" w:eastAsiaTheme="minorEastAsia" w:hAnsiTheme="minorEastAsia" w:cs="宋体" w:hint="eastAsia"/>
          <w:kern w:val="0"/>
          <w:sz w:val="28"/>
          <w:szCs w:val="28"/>
        </w:rPr>
        <w:t>老师</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联系电话：</w:t>
      </w:r>
      <w:r>
        <w:rPr>
          <w:rFonts w:asciiTheme="minorEastAsia" w:eastAsiaTheme="minorEastAsia" w:hAnsiTheme="minorEastAsia" w:cs="宋体" w:hint="eastAsia"/>
          <w:kern w:val="0"/>
          <w:sz w:val="28"/>
          <w:szCs w:val="28"/>
        </w:rPr>
        <w:t>023-65915063</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采购人地址：重庆市沙坪坝区张家湾</w:t>
      </w:r>
      <w:r>
        <w:rPr>
          <w:rFonts w:asciiTheme="minorEastAsia" w:eastAsiaTheme="minorEastAsia" w:hAnsiTheme="minorEastAsia" w:cs="宋体" w:hint="eastAsia"/>
          <w:kern w:val="0"/>
          <w:sz w:val="28"/>
          <w:szCs w:val="28"/>
        </w:rPr>
        <w:t>50</w:t>
      </w:r>
      <w:r>
        <w:rPr>
          <w:rFonts w:asciiTheme="minorEastAsia" w:eastAsiaTheme="minorEastAsia" w:hAnsiTheme="minorEastAsia" w:cs="宋体" w:hint="eastAsia"/>
          <w:kern w:val="0"/>
          <w:sz w:val="28"/>
          <w:szCs w:val="28"/>
        </w:rPr>
        <w:t>号</w:t>
      </w:r>
    </w:p>
    <w:p w:rsidR="003A0BFD" w:rsidRDefault="00986ACF">
      <w:pPr>
        <w:spacing w:line="540" w:lineRule="exact"/>
        <w:ind w:firstLineChars="200" w:firstLine="562"/>
        <w:rPr>
          <w:rFonts w:asciiTheme="minorEastAsia" w:eastAsiaTheme="minorEastAsia" w:hAnsiTheme="minorEastAsia" w:cs="宋体"/>
          <w:b/>
          <w:kern w:val="0"/>
          <w:sz w:val="28"/>
          <w:szCs w:val="28"/>
        </w:rPr>
      </w:pPr>
      <w:r>
        <w:rPr>
          <w:rFonts w:asciiTheme="minorEastAsia" w:eastAsiaTheme="minorEastAsia" w:hAnsiTheme="minorEastAsia" w:cs="宋体" w:hint="eastAsia"/>
          <w:b/>
          <w:kern w:val="0"/>
          <w:sz w:val="28"/>
          <w:szCs w:val="28"/>
        </w:rPr>
        <w:t>九、监督机构</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监督人：重庆铁路运输高级技工学校纪委</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监督电话：</w:t>
      </w:r>
      <w:r>
        <w:rPr>
          <w:rFonts w:asciiTheme="minorEastAsia" w:eastAsiaTheme="minorEastAsia" w:hAnsiTheme="minorEastAsia" w:cs="宋体" w:hint="eastAsia"/>
          <w:kern w:val="0"/>
          <w:sz w:val="28"/>
          <w:szCs w:val="28"/>
        </w:rPr>
        <w:t>023-65081559</w:t>
      </w: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br w:type="page"/>
      </w:r>
      <w:r>
        <w:rPr>
          <w:rFonts w:asciiTheme="minorEastAsia" w:eastAsiaTheme="minorEastAsia" w:hAnsiTheme="minorEastAsia" w:cs="宋体" w:hint="eastAsia"/>
          <w:kern w:val="0"/>
          <w:sz w:val="28"/>
          <w:szCs w:val="28"/>
        </w:rPr>
        <w:lastRenderedPageBreak/>
        <w:t xml:space="preserve"> </w:t>
      </w:r>
      <w:r>
        <w:rPr>
          <w:rFonts w:asciiTheme="minorEastAsia" w:eastAsiaTheme="minorEastAsia" w:hAnsiTheme="minorEastAsia" w:cs="宋体" w:hint="eastAsia"/>
          <w:kern w:val="0"/>
          <w:sz w:val="28"/>
          <w:szCs w:val="28"/>
        </w:rPr>
        <w:t>格式：</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（一）开标一览表</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招标项目名称：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2100"/>
        <w:gridCol w:w="980"/>
        <w:gridCol w:w="2240"/>
        <w:gridCol w:w="1176"/>
        <w:gridCol w:w="1344"/>
      </w:tblGrid>
      <w:tr w:rsidR="003A0BFD">
        <w:trPr>
          <w:cantSplit/>
          <w:trHeight w:val="800"/>
        </w:trPr>
        <w:tc>
          <w:tcPr>
            <w:tcW w:w="1788"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投标人全称</w:t>
            </w:r>
          </w:p>
        </w:tc>
        <w:tc>
          <w:tcPr>
            <w:tcW w:w="7840" w:type="dxa"/>
            <w:gridSpan w:val="5"/>
            <w:vAlign w:val="center"/>
          </w:tcPr>
          <w:p w:rsidR="003A0BFD" w:rsidRDefault="003A0BFD">
            <w:pPr>
              <w:spacing w:line="540" w:lineRule="exact"/>
              <w:ind w:firstLineChars="200" w:firstLine="560"/>
              <w:rPr>
                <w:rFonts w:asciiTheme="minorEastAsia" w:eastAsiaTheme="minorEastAsia" w:hAnsiTheme="minorEastAsia" w:cs="宋体"/>
                <w:kern w:val="0"/>
                <w:sz w:val="28"/>
                <w:szCs w:val="28"/>
              </w:rPr>
            </w:pPr>
          </w:p>
        </w:tc>
      </w:tr>
      <w:tr w:rsidR="003A0BFD">
        <w:trPr>
          <w:cantSplit/>
          <w:trHeight w:val="619"/>
        </w:trPr>
        <w:tc>
          <w:tcPr>
            <w:tcW w:w="1788"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分包号</w:t>
            </w:r>
          </w:p>
        </w:tc>
        <w:tc>
          <w:tcPr>
            <w:tcW w:w="2100"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分包名称</w:t>
            </w:r>
          </w:p>
        </w:tc>
        <w:tc>
          <w:tcPr>
            <w:tcW w:w="980"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数量</w:t>
            </w:r>
          </w:p>
        </w:tc>
        <w:tc>
          <w:tcPr>
            <w:tcW w:w="2240"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投标报价（小写）</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单位（元）</w:t>
            </w:r>
          </w:p>
        </w:tc>
        <w:tc>
          <w:tcPr>
            <w:tcW w:w="1176"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交货期</w:t>
            </w:r>
          </w:p>
        </w:tc>
        <w:tc>
          <w:tcPr>
            <w:tcW w:w="1344" w:type="dxa"/>
            <w:vAlign w:val="center"/>
          </w:tcPr>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交货地点</w:t>
            </w:r>
          </w:p>
        </w:tc>
      </w:tr>
      <w:tr w:rsidR="003A0BFD">
        <w:trPr>
          <w:cantSplit/>
          <w:trHeight w:val="810"/>
        </w:trPr>
        <w:tc>
          <w:tcPr>
            <w:tcW w:w="1788" w:type="dxa"/>
            <w:tcBorders>
              <w:bottom w:val="single" w:sz="4" w:space="0" w:color="auto"/>
            </w:tcBorders>
            <w:vAlign w:val="center"/>
          </w:tcPr>
          <w:p w:rsidR="003A0BFD" w:rsidRDefault="003A0BFD">
            <w:pPr>
              <w:spacing w:line="540" w:lineRule="exact"/>
              <w:ind w:firstLineChars="200" w:firstLine="560"/>
              <w:rPr>
                <w:rFonts w:asciiTheme="minorEastAsia" w:eastAsiaTheme="minorEastAsia" w:hAnsiTheme="minorEastAsia" w:cs="宋体"/>
                <w:kern w:val="0"/>
                <w:sz w:val="28"/>
                <w:szCs w:val="28"/>
              </w:rPr>
            </w:pPr>
          </w:p>
        </w:tc>
        <w:tc>
          <w:tcPr>
            <w:tcW w:w="2100" w:type="dxa"/>
            <w:tcBorders>
              <w:bottom w:val="single" w:sz="4" w:space="0" w:color="auto"/>
            </w:tcBorders>
          </w:tcPr>
          <w:p w:rsidR="003A0BFD" w:rsidRDefault="003A0BFD">
            <w:pPr>
              <w:spacing w:line="540" w:lineRule="exact"/>
              <w:ind w:firstLineChars="200" w:firstLine="560"/>
              <w:rPr>
                <w:rFonts w:asciiTheme="minorEastAsia" w:eastAsiaTheme="minorEastAsia" w:hAnsiTheme="minorEastAsia" w:cs="宋体"/>
                <w:kern w:val="0"/>
                <w:sz w:val="28"/>
                <w:szCs w:val="28"/>
              </w:rPr>
            </w:pPr>
          </w:p>
        </w:tc>
        <w:tc>
          <w:tcPr>
            <w:tcW w:w="980" w:type="dxa"/>
            <w:tcBorders>
              <w:bottom w:val="single" w:sz="4" w:space="0" w:color="auto"/>
            </w:tcBorders>
          </w:tcPr>
          <w:p w:rsidR="003A0BFD" w:rsidRDefault="003A0BFD">
            <w:pPr>
              <w:spacing w:line="540" w:lineRule="exact"/>
              <w:ind w:firstLineChars="200" w:firstLine="560"/>
              <w:rPr>
                <w:rFonts w:asciiTheme="minorEastAsia" w:eastAsiaTheme="minorEastAsia" w:hAnsiTheme="minorEastAsia" w:cs="宋体"/>
                <w:kern w:val="0"/>
                <w:sz w:val="28"/>
                <w:szCs w:val="28"/>
              </w:rPr>
            </w:pPr>
          </w:p>
        </w:tc>
        <w:tc>
          <w:tcPr>
            <w:tcW w:w="2240" w:type="dxa"/>
            <w:tcBorders>
              <w:bottom w:val="single" w:sz="4" w:space="0" w:color="auto"/>
            </w:tcBorders>
          </w:tcPr>
          <w:p w:rsidR="003A0BFD" w:rsidRDefault="003A0BFD">
            <w:pPr>
              <w:spacing w:line="540" w:lineRule="exact"/>
              <w:ind w:firstLineChars="200" w:firstLine="560"/>
              <w:rPr>
                <w:rFonts w:asciiTheme="minorEastAsia" w:eastAsiaTheme="minorEastAsia" w:hAnsiTheme="minorEastAsia" w:cs="宋体"/>
                <w:kern w:val="0"/>
                <w:sz w:val="28"/>
                <w:szCs w:val="28"/>
              </w:rPr>
            </w:pPr>
          </w:p>
        </w:tc>
        <w:tc>
          <w:tcPr>
            <w:tcW w:w="1176" w:type="dxa"/>
            <w:tcBorders>
              <w:bottom w:val="single" w:sz="4" w:space="0" w:color="auto"/>
            </w:tcBorders>
          </w:tcPr>
          <w:p w:rsidR="003A0BFD" w:rsidRDefault="003A0BFD">
            <w:pPr>
              <w:spacing w:line="540" w:lineRule="exact"/>
              <w:ind w:firstLineChars="200" w:firstLine="560"/>
              <w:rPr>
                <w:rFonts w:asciiTheme="minorEastAsia" w:eastAsiaTheme="minorEastAsia" w:hAnsiTheme="minorEastAsia" w:cs="宋体"/>
                <w:kern w:val="0"/>
                <w:sz w:val="28"/>
                <w:szCs w:val="28"/>
              </w:rPr>
            </w:pPr>
          </w:p>
        </w:tc>
        <w:tc>
          <w:tcPr>
            <w:tcW w:w="1344" w:type="dxa"/>
            <w:tcBorders>
              <w:bottom w:val="single" w:sz="4" w:space="0" w:color="auto"/>
            </w:tcBorders>
          </w:tcPr>
          <w:p w:rsidR="003A0BFD" w:rsidRDefault="003A0BFD">
            <w:pPr>
              <w:spacing w:line="540" w:lineRule="exact"/>
              <w:ind w:firstLineChars="200" w:firstLine="560"/>
              <w:rPr>
                <w:rFonts w:asciiTheme="minorEastAsia" w:eastAsiaTheme="minorEastAsia" w:hAnsiTheme="minorEastAsia" w:cs="宋体"/>
                <w:kern w:val="0"/>
                <w:sz w:val="28"/>
                <w:szCs w:val="28"/>
              </w:rPr>
            </w:pPr>
          </w:p>
        </w:tc>
      </w:tr>
      <w:tr w:rsidR="003A0BFD">
        <w:trPr>
          <w:cantSplit/>
          <w:trHeight w:val="738"/>
        </w:trPr>
        <w:tc>
          <w:tcPr>
            <w:tcW w:w="9628" w:type="dxa"/>
            <w:gridSpan w:val="6"/>
            <w:tcBorders>
              <w:bottom w:val="single" w:sz="4" w:space="0" w:color="auto"/>
            </w:tcBorders>
            <w:vAlign w:val="center"/>
          </w:tcPr>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投标报价（大写）：</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元整</w:t>
            </w:r>
          </w:p>
        </w:tc>
      </w:tr>
      <w:tr w:rsidR="003A0BFD">
        <w:trPr>
          <w:cantSplit/>
          <w:trHeight w:val="750"/>
        </w:trPr>
        <w:tc>
          <w:tcPr>
            <w:tcW w:w="9628" w:type="dxa"/>
            <w:gridSpan w:val="6"/>
            <w:vAlign w:val="center"/>
          </w:tcPr>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备注：</w:t>
            </w:r>
          </w:p>
        </w:tc>
      </w:tr>
    </w:tbl>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投标人：</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法人授权代表：</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（投标人公章）</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（签字或盖章）</w:t>
      </w: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年</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月</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日</w:t>
      </w:r>
    </w:p>
    <w:p w:rsidR="003A0BFD" w:rsidRDefault="003A0BFD">
      <w:pPr>
        <w:spacing w:line="540" w:lineRule="exact"/>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说明：</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、开标一览表按格式填列；</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、开标一览表在开标大会上当众宣读，务必填写清楚，准确无误。</w:t>
      </w: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（二）分项报价明细表</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项目名称：</w: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985"/>
        <w:gridCol w:w="1843"/>
        <w:gridCol w:w="1134"/>
        <w:gridCol w:w="1134"/>
        <w:gridCol w:w="992"/>
      </w:tblGrid>
      <w:tr w:rsidR="003A0BFD">
        <w:trPr>
          <w:trHeight w:hRule="exact" w:val="633"/>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序号</w:t>
            </w:r>
          </w:p>
        </w:tc>
        <w:tc>
          <w:tcPr>
            <w:tcW w:w="1985"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名称</w:t>
            </w:r>
          </w:p>
        </w:tc>
        <w:tc>
          <w:tcPr>
            <w:tcW w:w="1843"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单位</w:t>
            </w:r>
          </w:p>
        </w:tc>
        <w:tc>
          <w:tcPr>
            <w:tcW w:w="1134"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数量</w:t>
            </w:r>
          </w:p>
        </w:tc>
        <w:tc>
          <w:tcPr>
            <w:tcW w:w="1134"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单价</w:t>
            </w:r>
          </w:p>
        </w:tc>
        <w:tc>
          <w:tcPr>
            <w:tcW w:w="992"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合计</w:t>
            </w:r>
          </w:p>
        </w:tc>
      </w:tr>
      <w:tr w:rsidR="003A0BFD">
        <w:trPr>
          <w:trHeight w:hRule="exact" w:val="463"/>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552"/>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986ACF">
            <w:pPr>
              <w:spacing w:line="5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p>
        </w:tc>
        <w:tc>
          <w:tcPr>
            <w:tcW w:w="1985"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r w:rsidR="003A0BFD">
        <w:trPr>
          <w:trHeight w:hRule="exact" w:val="470"/>
          <w:jc w:val="center"/>
        </w:trPr>
        <w:tc>
          <w:tcPr>
            <w:tcW w:w="980"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985" w:type="dxa"/>
            <w:vAlign w:val="center"/>
          </w:tcPr>
          <w:p w:rsidR="003A0BFD" w:rsidRDefault="00986ACF">
            <w:pPr>
              <w:spacing w:line="540" w:lineRule="exact"/>
              <w:ind w:firstLineChars="200" w:firstLine="56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总计</w:t>
            </w:r>
          </w:p>
        </w:tc>
        <w:tc>
          <w:tcPr>
            <w:tcW w:w="1843"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1134"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c>
          <w:tcPr>
            <w:tcW w:w="992" w:type="dxa"/>
            <w:vAlign w:val="center"/>
          </w:tcPr>
          <w:p w:rsidR="003A0BFD" w:rsidRDefault="003A0BFD">
            <w:pPr>
              <w:spacing w:line="540" w:lineRule="exact"/>
              <w:ind w:firstLineChars="200" w:firstLine="560"/>
              <w:jc w:val="center"/>
              <w:rPr>
                <w:rFonts w:asciiTheme="minorEastAsia" w:eastAsiaTheme="minorEastAsia" w:hAnsiTheme="minorEastAsia" w:cs="宋体"/>
                <w:kern w:val="0"/>
                <w:sz w:val="28"/>
                <w:szCs w:val="28"/>
              </w:rPr>
            </w:pPr>
          </w:p>
        </w:tc>
      </w:tr>
    </w:tbl>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投标人：</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法人授权代表：</w:t>
      </w:r>
    </w:p>
    <w:p w:rsidR="003A0BFD" w:rsidRDefault="00986ACF">
      <w:pPr>
        <w:spacing w:line="540" w:lineRule="exact"/>
        <w:ind w:firstLineChars="100" w:firstLine="2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（投标人公章）</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（签字或盖章）</w:t>
      </w: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年</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月</w:t>
      </w:r>
      <w:r>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日</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注：</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r>
        <w:rPr>
          <w:rFonts w:asciiTheme="minorEastAsia" w:eastAsiaTheme="minorEastAsia" w:hAnsiTheme="minorEastAsia" w:cs="宋体" w:hint="eastAsia"/>
          <w:kern w:val="0"/>
          <w:sz w:val="28"/>
          <w:szCs w:val="28"/>
        </w:rPr>
        <w:t>、请投标人完整填写本表，没有填写或填列不完整的按无分项报价明细处理；</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r>
        <w:rPr>
          <w:rFonts w:asciiTheme="minorEastAsia" w:eastAsiaTheme="minorEastAsia" w:hAnsiTheme="minorEastAsia" w:cs="宋体" w:hint="eastAsia"/>
          <w:kern w:val="0"/>
          <w:sz w:val="28"/>
          <w:szCs w:val="28"/>
        </w:rPr>
        <w:t>、计价单位以“元”或“万元”计，无此项费用以“</w:t>
      </w:r>
      <w:r>
        <w:rPr>
          <w:rFonts w:asciiTheme="minorEastAsia" w:eastAsiaTheme="minorEastAsia" w:hAnsiTheme="minorEastAsia" w:cs="宋体" w:hint="eastAsia"/>
          <w:kern w:val="0"/>
          <w:sz w:val="28"/>
          <w:szCs w:val="28"/>
        </w:rPr>
        <w:t>0</w:t>
      </w:r>
      <w:r>
        <w:rPr>
          <w:rFonts w:asciiTheme="minorEastAsia" w:eastAsiaTheme="minorEastAsia" w:hAnsiTheme="minorEastAsia" w:cs="宋体" w:hint="eastAsia"/>
          <w:kern w:val="0"/>
          <w:sz w:val="28"/>
          <w:szCs w:val="28"/>
        </w:rPr>
        <w:t>”填写；</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r>
        <w:rPr>
          <w:rFonts w:asciiTheme="minorEastAsia" w:eastAsiaTheme="minorEastAsia" w:hAnsiTheme="minorEastAsia" w:cs="宋体" w:hint="eastAsia"/>
          <w:kern w:val="0"/>
          <w:sz w:val="28"/>
          <w:szCs w:val="28"/>
        </w:rPr>
        <w:t>、该表可扩展，并逐页签字或盖章。</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r>
        <w:rPr>
          <w:rFonts w:asciiTheme="minorEastAsia" w:eastAsiaTheme="minorEastAsia" w:hAnsiTheme="minorEastAsia" w:cs="宋体" w:hint="eastAsia"/>
          <w:kern w:val="0"/>
          <w:sz w:val="28"/>
          <w:szCs w:val="28"/>
        </w:rPr>
        <w:t>、分项报价明细表中所填入的</w:t>
      </w:r>
      <w:hyperlink r:id="rId8" w:tgtFrame="https://zhidao.baidu.com/question/_blank" w:history="1">
        <w:r>
          <w:rPr>
            <w:rFonts w:asciiTheme="minorEastAsia" w:eastAsiaTheme="minorEastAsia" w:hAnsiTheme="minorEastAsia" w:cs="宋体" w:hint="eastAsia"/>
            <w:kern w:val="0"/>
            <w:sz w:val="28"/>
            <w:szCs w:val="28"/>
          </w:rPr>
          <w:t>单价</w:t>
        </w:r>
      </w:hyperlink>
      <w:r>
        <w:rPr>
          <w:rFonts w:asciiTheme="minorEastAsia" w:eastAsiaTheme="minorEastAsia" w:hAnsiTheme="minorEastAsia" w:cs="宋体" w:hint="eastAsia"/>
          <w:kern w:val="0"/>
          <w:sz w:val="28"/>
          <w:szCs w:val="28"/>
        </w:rPr>
        <w:t>和合计、总计均包括人工费、材料费、机械费、管理费、利润、税金以及风险金等全部费用。</w:t>
      </w:r>
      <w:r>
        <w:rPr>
          <w:rFonts w:asciiTheme="minorEastAsia" w:eastAsiaTheme="minorEastAsia" w:hAnsiTheme="minorEastAsia" w:cs="宋体" w:hint="eastAsia"/>
          <w:kern w:val="0"/>
          <w:sz w:val="28"/>
          <w:szCs w:val="28"/>
        </w:rPr>
        <w:t> </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r>
        <w:rPr>
          <w:rFonts w:asciiTheme="minorEastAsia" w:eastAsiaTheme="minorEastAsia" w:hAnsiTheme="minorEastAsia" w:cs="宋体" w:hint="eastAsia"/>
          <w:kern w:val="0"/>
          <w:sz w:val="28"/>
          <w:szCs w:val="28"/>
        </w:rPr>
        <w:t>、投标人报价不得超过招标人发布的最高限价，否则，作废标处理。</w:t>
      </w:r>
    </w:p>
    <w:p w:rsidR="003A0BFD" w:rsidRDefault="00986ACF">
      <w:pPr>
        <w:spacing w:line="540" w:lineRule="exact"/>
        <w:ind w:firstLineChars="200" w:firstLine="56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br w:type="page"/>
      </w:r>
      <w:bookmarkEnd w:id="1"/>
      <w:bookmarkEnd w:id="2"/>
    </w:p>
    <w:p w:rsidR="003A0BFD" w:rsidRDefault="00986ACF">
      <w:pPr>
        <w:spacing w:line="540" w:lineRule="exact"/>
        <w:rPr>
          <w:rFonts w:ascii="宋体" w:hAnsi="宋体" w:cs="宋体"/>
          <w:kern w:val="0"/>
          <w:sz w:val="28"/>
          <w:szCs w:val="28"/>
        </w:rPr>
      </w:pPr>
      <w:r>
        <w:rPr>
          <w:rFonts w:ascii="宋体" w:hAnsi="宋体" w:cs="宋体" w:hint="eastAsia"/>
          <w:kern w:val="0"/>
          <w:sz w:val="28"/>
          <w:szCs w:val="28"/>
        </w:rPr>
        <w:lastRenderedPageBreak/>
        <w:t>（三）资质复印件（</w:t>
      </w:r>
      <w:proofErr w:type="gramStart"/>
      <w:r>
        <w:rPr>
          <w:rFonts w:ascii="宋体" w:hAnsi="宋体" w:cs="宋体" w:hint="eastAsia"/>
          <w:kern w:val="0"/>
          <w:sz w:val="28"/>
          <w:szCs w:val="28"/>
        </w:rPr>
        <w:t>盖鲜章</w:t>
      </w:r>
      <w:proofErr w:type="gramEnd"/>
      <w:r>
        <w:rPr>
          <w:rFonts w:ascii="宋体" w:hAnsi="宋体" w:cs="宋体" w:hint="eastAsia"/>
          <w:kern w:val="0"/>
          <w:sz w:val="28"/>
          <w:szCs w:val="28"/>
        </w:rPr>
        <w:t>）</w:t>
      </w:r>
    </w:p>
    <w:p w:rsidR="003A0BFD" w:rsidRDefault="00986ACF">
      <w:pPr>
        <w:spacing w:line="540" w:lineRule="exact"/>
        <w:rPr>
          <w:rFonts w:ascii="宋体" w:hAnsi="宋体" w:cs="宋体"/>
          <w:kern w:val="0"/>
          <w:sz w:val="28"/>
          <w:szCs w:val="28"/>
        </w:rPr>
      </w:pPr>
      <w:r>
        <w:rPr>
          <w:rFonts w:ascii="宋体" w:hAnsi="宋体" w:cs="宋体" w:hint="eastAsia"/>
          <w:kern w:val="0"/>
          <w:sz w:val="28"/>
          <w:szCs w:val="28"/>
        </w:rPr>
        <w:t>（</w:t>
      </w:r>
      <w:r>
        <w:rPr>
          <w:rFonts w:ascii="宋体" w:hAnsi="宋体" w:cs="宋体" w:hint="eastAsia"/>
          <w:kern w:val="0"/>
          <w:sz w:val="28"/>
          <w:szCs w:val="28"/>
        </w:rPr>
        <w:t>结束）</w:t>
      </w: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p w:rsidR="003A0BFD" w:rsidRDefault="003A0BFD">
      <w:pPr>
        <w:spacing w:line="540" w:lineRule="exact"/>
        <w:ind w:firstLineChars="200" w:firstLine="560"/>
        <w:rPr>
          <w:rFonts w:asciiTheme="minorEastAsia" w:eastAsiaTheme="minorEastAsia" w:hAnsiTheme="minorEastAsia" w:cs="宋体"/>
          <w:kern w:val="0"/>
          <w:sz w:val="28"/>
          <w:szCs w:val="28"/>
        </w:rPr>
      </w:pPr>
    </w:p>
    <w:sectPr w:rsidR="003A0BFD">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angSong_GB2312">
    <w:altName w:val="仿宋"/>
    <w:panose1 w:val="02010609060101010101"/>
    <w:charset w:val="86"/>
    <w:family w:val="modern"/>
    <w:pitch w:val="default"/>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0CD59A"/>
    <w:multiLevelType w:val="singleLevel"/>
    <w:tmpl w:val="910CD59A"/>
    <w:lvl w:ilvl="0">
      <w:start w:val="1"/>
      <w:numFmt w:val="chineseCounting"/>
      <w:suff w:val="nothing"/>
      <w:lvlText w:val="%1、"/>
      <w:lvlJc w:val="left"/>
      <w:rPr>
        <w:rFonts w:hint="eastAsia"/>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jNDZmNTk5NjQ3YTk0MGFkODIxMDU5YTY1NDllOWUifQ=="/>
  </w:docVars>
  <w:rsids>
    <w:rsidRoot w:val="00504C3B"/>
    <w:rsid w:val="00015B15"/>
    <w:rsid w:val="00081A3C"/>
    <w:rsid w:val="00095ED3"/>
    <w:rsid w:val="000A4A22"/>
    <w:rsid w:val="000B3715"/>
    <w:rsid w:val="000F41B7"/>
    <w:rsid w:val="001221AB"/>
    <w:rsid w:val="00137C64"/>
    <w:rsid w:val="00155904"/>
    <w:rsid w:val="00161480"/>
    <w:rsid w:val="001676A4"/>
    <w:rsid w:val="0018779E"/>
    <w:rsid w:val="00195E5C"/>
    <w:rsid w:val="001A3409"/>
    <w:rsid w:val="001B3040"/>
    <w:rsid w:val="001C7E15"/>
    <w:rsid w:val="001D1BDE"/>
    <w:rsid w:val="00216446"/>
    <w:rsid w:val="00224D90"/>
    <w:rsid w:val="00234942"/>
    <w:rsid w:val="00246186"/>
    <w:rsid w:val="00284DE9"/>
    <w:rsid w:val="0029091F"/>
    <w:rsid w:val="002C5297"/>
    <w:rsid w:val="002D6858"/>
    <w:rsid w:val="00331B74"/>
    <w:rsid w:val="003347F9"/>
    <w:rsid w:val="00334D16"/>
    <w:rsid w:val="0034641D"/>
    <w:rsid w:val="00347CA4"/>
    <w:rsid w:val="00377710"/>
    <w:rsid w:val="003A0BFD"/>
    <w:rsid w:val="003C2AFC"/>
    <w:rsid w:val="003C49F7"/>
    <w:rsid w:val="00416169"/>
    <w:rsid w:val="004633F9"/>
    <w:rsid w:val="00480205"/>
    <w:rsid w:val="00497DC1"/>
    <w:rsid w:val="004A5639"/>
    <w:rsid w:val="004B3937"/>
    <w:rsid w:val="004B6F08"/>
    <w:rsid w:val="004C4EE8"/>
    <w:rsid w:val="004D1FC6"/>
    <w:rsid w:val="005028F9"/>
    <w:rsid w:val="00504C3B"/>
    <w:rsid w:val="00516E4E"/>
    <w:rsid w:val="00551FB6"/>
    <w:rsid w:val="00552AB6"/>
    <w:rsid w:val="00554086"/>
    <w:rsid w:val="00570877"/>
    <w:rsid w:val="00597C55"/>
    <w:rsid w:val="005A2C31"/>
    <w:rsid w:val="005A54BB"/>
    <w:rsid w:val="005A6EDC"/>
    <w:rsid w:val="005A7B6C"/>
    <w:rsid w:val="00611F12"/>
    <w:rsid w:val="0062010C"/>
    <w:rsid w:val="00656685"/>
    <w:rsid w:val="00671D3B"/>
    <w:rsid w:val="006923FD"/>
    <w:rsid w:val="0069716C"/>
    <w:rsid w:val="006B1D60"/>
    <w:rsid w:val="006B5443"/>
    <w:rsid w:val="006B7F44"/>
    <w:rsid w:val="006D3567"/>
    <w:rsid w:val="006D43AA"/>
    <w:rsid w:val="006E2315"/>
    <w:rsid w:val="006F610B"/>
    <w:rsid w:val="00747B6A"/>
    <w:rsid w:val="0077244E"/>
    <w:rsid w:val="0079237F"/>
    <w:rsid w:val="007B5B7D"/>
    <w:rsid w:val="007F3434"/>
    <w:rsid w:val="00814363"/>
    <w:rsid w:val="00816DA3"/>
    <w:rsid w:val="0083284E"/>
    <w:rsid w:val="00834937"/>
    <w:rsid w:val="008370B7"/>
    <w:rsid w:val="00843186"/>
    <w:rsid w:val="00870658"/>
    <w:rsid w:val="00870921"/>
    <w:rsid w:val="0088072B"/>
    <w:rsid w:val="00891367"/>
    <w:rsid w:val="008B377C"/>
    <w:rsid w:val="008B4007"/>
    <w:rsid w:val="008D5FCF"/>
    <w:rsid w:val="008E10C3"/>
    <w:rsid w:val="008E2529"/>
    <w:rsid w:val="00956CF7"/>
    <w:rsid w:val="00986ACF"/>
    <w:rsid w:val="009872F8"/>
    <w:rsid w:val="009922C1"/>
    <w:rsid w:val="00993473"/>
    <w:rsid w:val="009A2D4F"/>
    <w:rsid w:val="009A4767"/>
    <w:rsid w:val="009A7A08"/>
    <w:rsid w:val="009E1663"/>
    <w:rsid w:val="009F3F46"/>
    <w:rsid w:val="00A03154"/>
    <w:rsid w:val="00A361B8"/>
    <w:rsid w:val="00A67A79"/>
    <w:rsid w:val="00A7461C"/>
    <w:rsid w:val="00A95375"/>
    <w:rsid w:val="00AA737C"/>
    <w:rsid w:val="00AF2FB9"/>
    <w:rsid w:val="00B00005"/>
    <w:rsid w:val="00B01F24"/>
    <w:rsid w:val="00B232C6"/>
    <w:rsid w:val="00B6502F"/>
    <w:rsid w:val="00B97BD3"/>
    <w:rsid w:val="00BA7139"/>
    <w:rsid w:val="00BB4A5D"/>
    <w:rsid w:val="00BD6127"/>
    <w:rsid w:val="00BD6B44"/>
    <w:rsid w:val="00BE3EC9"/>
    <w:rsid w:val="00BF05A5"/>
    <w:rsid w:val="00C07E44"/>
    <w:rsid w:val="00CA2FBC"/>
    <w:rsid w:val="00CD7985"/>
    <w:rsid w:val="00CE5DF0"/>
    <w:rsid w:val="00D94374"/>
    <w:rsid w:val="00DB63BA"/>
    <w:rsid w:val="00DD4359"/>
    <w:rsid w:val="00DE301F"/>
    <w:rsid w:val="00DF3D33"/>
    <w:rsid w:val="00E06111"/>
    <w:rsid w:val="00E07EA6"/>
    <w:rsid w:val="00E13F14"/>
    <w:rsid w:val="00E35CBB"/>
    <w:rsid w:val="00E47AB1"/>
    <w:rsid w:val="00E732CE"/>
    <w:rsid w:val="00E83A15"/>
    <w:rsid w:val="00EA3A83"/>
    <w:rsid w:val="00EA5737"/>
    <w:rsid w:val="00F06564"/>
    <w:rsid w:val="00F2792F"/>
    <w:rsid w:val="00F4648D"/>
    <w:rsid w:val="00F751BC"/>
    <w:rsid w:val="00F753D1"/>
    <w:rsid w:val="00F77B72"/>
    <w:rsid w:val="00F843B7"/>
    <w:rsid w:val="00F87E8D"/>
    <w:rsid w:val="00FB742E"/>
    <w:rsid w:val="00FD7F68"/>
    <w:rsid w:val="081C5D5F"/>
    <w:rsid w:val="0B553F6D"/>
    <w:rsid w:val="0B831F24"/>
    <w:rsid w:val="0D7849A1"/>
    <w:rsid w:val="137801ED"/>
    <w:rsid w:val="150B3BC7"/>
    <w:rsid w:val="172C6503"/>
    <w:rsid w:val="176A64A1"/>
    <w:rsid w:val="246916CE"/>
    <w:rsid w:val="25B453F6"/>
    <w:rsid w:val="2A2F429C"/>
    <w:rsid w:val="2D3A3F6F"/>
    <w:rsid w:val="2D737B58"/>
    <w:rsid w:val="2F8F463E"/>
    <w:rsid w:val="2FC20E92"/>
    <w:rsid w:val="30BD2088"/>
    <w:rsid w:val="350776D1"/>
    <w:rsid w:val="37C86D73"/>
    <w:rsid w:val="3C0E4F48"/>
    <w:rsid w:val="44283F85"/>
    <w:rsid w:val="4AC42CD8"/>
    <w:rsid w:val="4CF9354D"/>
    <w:rsid w:val="4E8B7309"/>
    <w:rsid w:val="4F5A304E"/>
    <w:rsid w:val="55D658E5"/>
    <w:rsid w:val="57493E35"/>
    <w:rsid w:val="591B775F"/>
    <w:rsid w:val="5E56064C"/>
    <w:rsid w:val="624D4CC1"/>
    <w:rsid w:val="68472D18"/>
    <w:rsid w:val="6B907D92"/>
    <w:rsid w:val="6CDE6C4B"/>
    <w:rsid w:val="72B1618B"/>
    <w:rsid w:val="75480E80"/>
    <w:rsid w:val="76D01EB2"/>
    <w:rsid w:val="787C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qFormat="1"/>
    <w:lsdException w:name="Hyperlink" w:semiHidden="0"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Times New Roman" w:eastAsia="宋体" w:hAnsi="Times New Roman"/>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spacing w:line="700" w:lineRule="exact"/>
      <w:ind w:left="960"/>
    </w:pPr>
    <w:rPr>
      <w:sz w:val="44"/>
      <w:szCs w:val="20"/>
    </w:rPr>
  </w:style>
  <w:style w:type="paragraph" w:styleId="a4">
    <w:name w:val="Date"/>
    <w:basedOn w:val="a"/>
    <w:next w:val="a"/>
    <w:link w:val="Char1"/>
    <w:qFormat/>
    <w:rPr>
      <w:rFonts w:asciiTheme="minorHAnsi" w:eastAsiaTheme="minorEastAsia" w:hAnsiTheme="minorHAnsi" w:cstheme="minorBidi"/>
      <w:sz w:val="28"/>
      <w:szCs w:val="22"/>
    </w:rPr>
  </w:style>
  <w:style w:type="paragraph" w:styleId="20">
    <w:name w:val="Body Text Indent 2"/>
    <w:basedOn w:val="a"/>
    <w:link w:val="2Char0"/>
    <w:uiPriority w:val="99"/>
    <w:unhideWhenUsed/>
    <w:qFormat/>
    <w:pPr>
      <w:spacing w:after="120" w:line="480" w:lineRule="auto"/>
      <w:ind w:leftChars="200" w:left="420"/>
    </w:pPr>
    <w:rPr>
      <w:sz w:val="28"/>
      <w:szCs w:val="20"/>
    </w:rPr>
  </w:style>
  <w:style w:type="paragraph" w:styleId="a5">
    <w:name w:val="Balloon Text"/>
    <w:basedOn w:val="a"/>
    <w:link w:val="Char0"/>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Pr>
      <w:b/>
      <w:bCs/>
    </w:rPr>
  </w:style>
  <w:style w:type="character" w:styleId="ab">
    <w:name w:val="Hyperlink"/>
    <w:basedOn w:val="a0"/>
    <w:uiPriority w:val="99"/>
    <w:unhideWhenUsed/>
    <w:qFormat/>
    <w:rPr>
      <w:color w:val="0000FF"/>
      <w:u w:val="single"/>
    </w:rPr>
  </w:style>
  <w:style w:type="character" w:customStyle="1" w:styleId="Char3">
    <w:name w:val="页眉 Char"/>
    <w:basedOn w:val="a0"/>
    <w:link w:val="a7"/>
    <w:uiPriority w:val="99"/>
    <w:semiHidden/>
    <w:qFormat/>
    <w:rPr>
      <w:sz w:val="18"/>
      <w:szCs w:val="18"/>
    </w:rPr>
  </w:style>
  <w:style w:type="character" w:customStyle="1" w:styleId="Char2">
    <w:name w:val="页脚 Char"/>
    <w:basedOn w:val="a0"/>
    <w:link w:val="a6"/>
    <w:uiPriority w:val="99"/>
    <w:semiHidden/>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
    <w:name w:val="正文文本缩进 Char"/>
    <w:basedOn w:val="a0"/>
    <w:link w:val="a3"/>
    <w:qFormat/>
    <w:rPr>
      <w:rFonts w:ascii="Times New Roman" w:eastAsia="宋体" w:hAnsi="Times New Roman" w:cs="Times New Roman"/>
      <w:sz w:val="44"/>
      <w:szCs w:val="20"/>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paragraph" w:customStyle="1" w:styleId="10">
    <w:name w:val="列出段落1"/>
    <w:basedOn w:val="a"/>
    <w:uiPriority w:val="34"/>
    <w:qFormat/>
    <w:pPr>
      <w:ind w:firstLineChars="200" w:firstLine="420"/>
    </w:pPr>
  </w:style>
  <w:style w:type="paragraph" w:customStyle="1" w:styleId="ac">
    <w:name w:val="图例"/>
    <w:basedOn w:val="a"/>
    <w:qFormat/>
    <w:pPr>
      <w:spacing w:before="120" w:after="120" w:line="360" w:lineRule="auto"/>
      <w:jc w:val="center"/>
    </w:pPr>
    <w:rPr>
      <w:rFonts w:eastAsia="FangSong_GB2312"/>
      <w:b/>
      <w:sz w:val="24"/>
      <w:szCs w:val="20"/>
    </w:rPr>
  </w:style>
  <w:style w:type="character" w:customStyle="1" w:styleId="Char4">
    <w:name w:val="日期 Char"/>
    <w:qFormat/>
    <w:rPr>
      <w:sz w:val="28"/>
    </w:rPr>
  </w:style>
  <w:style w:type="character" w:customStyle="1" w:styleId="Char1">
    <w:name w:val="日期 Char1"/>
    <w:basedOn w:val="a0"/>
    <w:link w:val="a4"/>
    <w:uiPriority w:val="99"/>
    <w:semiHidden/>
    <w:qFormat/>
    <w:rPr>
      <w:rFonts w:ascii="Times New Roman" w:eastAsia="宋体" w:hAnsi="Times New Roman" w:cs="Times New Roman"/>
      <w:szCs w:val="24"/>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2Char0">
    <w:name w:val="正文文本缩进 2 Char"/>
    <w:basedOn w:val="a0"/>
    <w:link w:val="20"/>
    <w:uiPriority w:val="99"/>
    <w:qFormat/>
    <w:rPr>
      <w:rFonts w:ascii="Times New Roman" w:eastAsia="宋体" w:hAnsi="Times New Roman" w:cs="Times New Roman"/>
      <w:sz w:val="28"/>
      <w:szCs w:val="20"/>
    </w:rPr>
  </w:style>
  <w:style w:type="paragraph" w:styleId="ad">
    <w:name w:val="List Paragraph"/>
    <w:basedOn w:val="a"/>
    <w:uiPriority w:val="99"/>
    <w:unhideWhenUsed/>
    <w:qFormat/>
    <w:pPr>
      <w:ind w:firstLineChars="200" w:firstLine="420"/>
    </w:pPr>
  </w:style>
  <w:style w:type="character" w:customStyle="1" w:styleId="apple-converted-space">
    <w:name w:val="apple-converted-spac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qFormat="1"/>
    <w:lsdException w:name="Hyperlink" w:semiHidden="0"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Times New Roman" w:eastAsia="宋体" w:hAnsi="Times New Roman"/>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spacing w:line="700" w:lineRule="exact"/>
      <w:ind w:left="960"/>
    </w:pPr>
    <w:rPr>
      <w:sz w:val="44"/>
      <w:szCs w:val="20"/>
    </w:rPr>
  </w:style>
  <w:style w:type="paragraph" w:styleId="a4">
    <w:name w:val="Date"/>
    <w:basedOn w:val="a"/>
    <w:next w:val="a"/>
    <w:link w:val="Char1"/>
    <w:qFormat/>
    <w:rPr>
      <w:rFonts w:asciiTheme="minorHAnsi" w:eastAsiaTheme="minorEastAsia" w:hAnsiTheme="minorHAnsi" w:cstheme="minorBidi"/>
      <w:sz w:val="28"/>
      <w:szCs w:val="22"/>
    </w:rPr>
  </w:style>
  <w:style w:type="paragraph" w:styleId="20">
    <w:name w:val="Body Text Indent 2"/>
    <w:basedOn w:val="a"/>
    <w:link w:val="2Char0"/>
    <w:uiPriority w:val="99"/>
    <w:unhideWhenUsed/>
    <w:qFormat/>
    <w:pPr>
      <w:spacing w:after="120" w:line="480" w:lineRule="auto"/>
      <w:ind w:leftChars="200" w:left="420"/>
    </w:pPr>
    <w:rPr>
      <w:sz w:val="28"/>
      <w:szCs w:val="20"/>
    </w:rPr>
  </w:style>
  <w:style w:type="paragraph" w:styleId="a5">
    <w:name w:val="Balloon Text"/>
    <w:basedOn w:val="a"/>
    <w:link w:val="Char0"/>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Pr>
      <w:b/>
      <w:bCs/>
    </w:rPr>
  </w:style>
  <w:style w:type="character" w:styleId="ab">
    <w:name w:val="Hyperlink"/>
    <w:basedOn w:val="a0"/>
    <w:uiPriority w:val="99"/>
    <w:unhideWhenUsed/>
    <w:qFormat/>
    <w:rPr>
      <w:color w:val="0000FF"/>
      <w:u w:val="single"/>
    </w:rPr>
  </w:style>
  <w:style w:type="character" w:customStyle="1" w:styleId="Char3">
    <w:name w:val="页眉 Char"/>
    <w:basedOn w:val="a0"/>
    <w:link w:val="a7"/>
    <w:uiPriority w:val="99"/>
    <w:semiHidden/>
    <w:qFormat/>
    <w:rPr>
      <w:sz w:val="18"/>
      <w:szCs w:val="18"/>
    </w:rPr>
  </w:style>
  <w:style w:type="character" w:customStyle="1" w:styleId="Char2">
    <w:name w:val="页脚 Char"/>
    <w:basedOn w:val="a0"/>
    <w:link w:val="a6"/>
    <w:uiPriority w:val="99"/>
    <w:semiHidden/>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
    <w:name w:val="正文文本缩进 Char"/>
    <w:basedOn w:val="a0"/>
    <w:link w:val="a3"/>
    <w:qFormat/>
    <w:rPr>
      <w:rFonts w:ascii="Times New Roman" w:eastAsia="宋体" w:hAnsi="Times New Roman" w:cs="Times New Roman"/>
      <w:sz w:val="44"/>
      <w:szCs w:val="20"/>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paragraph" w:customStyle="1" w:styleId="10">
    <w:name w:val="列出段落1"/>
    <w:basedOn w:val="a"/>
    <w:uiPriority w:val="34"/>
    <w:qFormat/>
    <w:pPr>
      <w:ind w:firstLineChars="200" w:firstLine="420"/>
    </w:pPr>
  </w:style>
  <w:style w:type="paragraph" w:customStyle="1" w:styleId="ac">
    <w:name w:val="图例"/>
    <w:basedOn w:val="a"/>
    <w:qFormat/>
    <w:pPr>
      <w:spacing w:before="120" w:after="120" w:line="360" w:lineRule="auto"/>
      <w:jc w:val="center"/>
    </w:pPr>
    <w:rPr>
      <w:rFonts w:eastAsia="FangSong_GB2312"/>
      <w:b/>
      <w:sz w:val="24"/>
      <w:szCs w:val="20"/>
    </w:rPr>
  </w:style>
  <w:style w:type="character" w:customStyle="1" w:styleId="Char4">
    <w:name w:val="日期 Char"/>
    <w:qFormat/>
    <w:rPr>
      <w:sz w:val="28"/>
    </w:rPr>
  </w:style>
  <w:style w:type="character" w:customStyle="1" w:styleId="Char1">
    <w:name w:val="日期 Char1"/>
    <w:basedOn w:val="a0"/>
    <w:link w:val="a4"/>
    <w:uiPriority w:val="99"/>
    <w:semiHidden/>
    <w:qFormat/>
    <w:rPr>
      <w:rFonts w:ascii="Times New Roman" w:eastAsia="宋体" w:hAnsi="Times New Roman" w:cs="Times New Roman"/>
      <w:szCs w:val="24"/>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2Char0">
    <w:name w:val="正文文本缩进 2 Char"/>
    <w:basedOn w:val="a0"/>
    <w:link w:val="20"/>
    <w:uiPriority w:val="99"/>
    <w:qFormat/>
    <w:rPr>
      <w:rFonts w:ascii="Times New Roman" w:eastAsia="宋体" w:hAnsi="Times New Roman" w:cs="Times New Roman"/>
      <w:sz w:val="28"/>
      <w:szCs w:val="20"/>
    </w:rPr>
  </w:style>
  <w:style w:type="paragraph" w:styleId="ad">
    <w:name w:val="List Paragraph"/>
    <w:basedOn w:val="a"/>
    <w:uiPriority w:val="99"/>
    <w:unhideWhenUsed/>
    <w:qFormat/>
    <w:pPr>
      <w:ind w:firstLineChars="200" w:firstLine="420"/>
    </w:p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aidu.com/s?wd=%E7%BB%BC%E5%90%88%E5%8D%95%E4%BB%B7&amp;tn=SE_PcZhidaonwhc_ngpagmjz&amp;rsv_dl=gh_pc_zhidao"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38533-1B4B-4DF5-86AF-E610F152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396</Words>
  <Characters>2263</Characters>
  <Application>Microsoft Office Word</Application>
  <DocSecurity>0</DocSecurity>
  <Lines>18</Lines>
  <Paragraphs>5</Paragraphs>
  <ScaleCrop>false</ScaleCrop>
  <Company>P R C</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Windows</cp:lastModifiedBy>
  <cp:revision>43</cp:revision>
  <cp:lastPrinted>2018-09-27T07:00:00Z</cp:lastPrinted>
  <dcterms:created xsi:type="dcterms:W3CDTF">2017-07-28T08:51:00Z</dcterms:created>
  <dcterms:modified xsi:type="dcterms:W3CDTF">2023-05-15T08:24:00Z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EC4C0BA2B92843E88EBD099DB854E361_12</vt:lpwstr>
  </property>
</Properties>
</file>