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600" w:lineRule="exact"/>
        <w:jc w:val="center"/>
        <w:outlineLvl w:val="0"/>
        <w:rPr>
          <w:rFonts w:ascii="宋体" w:hAnsi="宋体"/>
          <w:sz w:val="120"/>
          <w:szCs w:val="120"/>
        </w:rPr>
      </w:pPr>
    </w:p>
    <w:p>
      <w:pPr>
        <w:spacing w:line="1600" w:lineRule="exact"/>
        <w:jc w:val="center"/>
        <w:outlineLvl w:val="0"/>
        <w:rPr>
          <w:rFonts w:ascii="宋体" w:hAnsi="宋体"/>
          <w:sz w:val="120"/>
          <w:szCs w:val="120"/>
        </w:rPr>
      </w:pPr>
      <w:r>
        <w:rPr>
          <w:rFonts w:hint="eastAsia" w:ascii="宋体" w:hAnsi="宋体"/>
          <w:sz w:val="120"/>
          <w:szCs w:val="120"/>
        </w:rPr>
        <w:t>招 标 文 件</w:t>
      </w:r>
    </w:p>
    <w:p>
      <w:pPr>
        <w:spacing w:line="500" w:lineRule="exact"/>
        <w:jc w:val="both"/>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pStyle w:val="2"/>
        <w:rPr>
          <w:rFonts w:ascii="宋体" w:hAnsi="宋体"/>
          <w:sz w:val="32"/>
        </w:rPr>
      </w:pPr>
    </w:p>
    <w:p>
      <w:pPr>
        <w:rPr>
          <w:rFonts w:ascii="宋体" w:hAnsi="宋体"/>
          <w:sz w:val="32"/>
        </w:rPr>
      </w:pPr>
    </w:p>
    <w:p>
      <w:pPr>
        <w:pStyle w:val="2"/>
      </w:pPr>
    </w:p>
    <w:p>
      <w:pPr>
        <w:spacing w:line="500" w:lineRule="exact"/>
        <w:ind w:firstLine="2080" w:firstLineChars="650"/>
        <w:outlineLvl w:val="0"/>
        <w:rPr>
          <w:rFonts w:ascii="宋体" w:hAnsi="宋体"/>
          <w:sz w:val="32"/>
        </w:rPr>
      </w:pPr>
    </w:p>
    <w:p>
      <w:pPr>
        <w:spacing w:line="500" w:lineRule="exact"/>
        <w:outlineLvl w:val="0"/>
        <w:rPr>
          <w:rFonts w:hint="eastAsia" w:ascii="宋体" w:hAnsi="宋体"/>
          <w:sz w:val="36"/>
          <w:szCs w:val="36"/>
        </w:rPr>
      </w:pPr>
      <w:r>
        <w:rPr>
          <w:rFonts w:hint="eastAsia" w:ascii="宋体" w:hAnsi="宋体"/>
          <w:sz w:val="36"/>
          <w:szCs w:val="36"/>
        </w:rPr>
        <w:t xml:space="preserve">        项目编号：202</w:t>
      </w:r>
      <w:r>
        <w:rPr>
          <w:rFonts w:hint="eastAsia" w:ascii="宋体" w:hAnsi="宋体"/>
          <w:sz w:val="36"/>
          <w:szCs w:val="36"/>
          <w:lang w:val="en-US" w:eastAsia="zh-CN"/>
        </w:rPr>
        <w:t>30102</w:t>
      </w:r>
      <w:r>
        <w:rPr>
          <w:rFonts w:hint="eastAsia" w:ascii="宋体" w:hAnsi="宋体"/>
          <w:sz w:val="36"/>
          <w:szCs w:val="36"/>
        </w:rPr>
        <w:t xml:space="preserve">        </w:t>
      </w:r>
    </w:p>
    <w:p>
      <w:pPr>
        <w:spacing w:line="500" w:lineRule="exact"/>
        <w:ind w:left="3233" w:leftChars="512" w:hanging="1800" w:hangingChars="500"/>
        <w:outlineLvl w:val="0"/>
        <w:rPr>
          <w:rFonts w:hint="eastAsia" w:ascii="宋体" w:hAnsi="宋体" w:eastAsia="宋体"/>
          <w:sz w:val="36"/>
          <w:szCs w:val="36"/>
          <w:lang w:eastAsia="zh-CN"/>
        </w:rPr>
      </w:pPr>
      <w:r>
        <w:rPr>
          <w:rFonts w:hint="eastAsia" w:ascii="宋体" w:hAnsi="宋体"/>
          <w:sz w:val="36"/>
          <w:szCs w:val="36"/>
        </w:rPr>
        <w:t>项目名称：</w:t>
      </w:r>
      <w:r>
        <w:rPr>
          <w:rFonts w:hint="eastAsia" w:ascii="宋体" w:hAnsi="宋体"/>
          <w:sz w:val="36"/>
          <w:szCs w:val="36"/>
          <w:lang w:eastAsia="zh-CN"/>
        </w:rPr>
        <w:t>学校张家湾校区小卖部承包服务项目</w:t>
      </w:r>
    </w:p>
    <w:p>
      <w:pPr>
        <w:spacing w:line="500" w:lineRule="exact"/>
        <w:outlineLvl w:val="0"/>
        <w:rPr>
          <w:rFonts w:hint="eastAsia" w:ascii="宋体" w:hAnsi="宋体"/>
          <w:sz w:val="36"/>
          <w:szCs w:val="36"/>
        </w:rPr>
      </w:pPr>
      <w:r>
        <w:rPr>
          <w:rFonts w:hint="eastAsia" w:ascii="宋体" w:hAnsi="宋体"/>
          <w:sz w:val="36"/>
          <w:szCs w:val="36"/>
        </w:rPr>
        <w:t xml:space="preserve">                           </w:t>
      </w:r>
    </w:p>
    <w:p>
      <w:pPr>
        <w:spacing w:line="500" w:lineRule="exact"/>
        <w:ind w:firstLine="1440" w:firstLineChars="400"/>
        <w:rPr>
          <w:rFonts w:ascii="宋体" w:hAnsi="宋体"/>
          <w:sz w:val="36"/>
          <w:szCs w:val="36"/>
        </w:rPr>
      </w:pPr>
      <w:r>
        <w:rPr>
          <w:rFonts w:hint="eastAsia" w:ascii="宋体" w:hAnsi="宋体"/>
          <w:sz w:val="36"/>
          <w:szCs w:val="36"/>
        </w:rPr>
        <w:t>采 购 人：重庆铁路运输高级技工学校</w:t>
      </w:r>
    </w:p>
    <w:p>
      <w:pPr>
        <w:spacing w:line="500" w:lineRule="exact"/>
        <w:rPr>
          <w:rFonts w:ascii="宋体" w:hAnsi="宋体"/>
          <w:sz w:val="36"/>
          <w:szCs w:val="36"/>
        </w:rPr>
      </w:pPr>
    </w:p>
    <w:p>
      <w:pPr>
        <w:spacing w:line="540" w:lineRule="exact"/>
        <w:jc w:val="center"/>
        <w:rPr>
          <w:rFonts w:ascii="黑体" w:hAnsi="黑体" w:eastAsia="黑体"/>
          <w:sz w:val="32"/>
          <w:szCs w:val="32"/>
        </w:rPr>
      </w:pPr>
    </w:p>
    <w:p>
      <w:pPr>
        <w:spacing w:line="540" w:lineRule="exact"/>
        <w:jc w:val="both"/>
        <w:rPr>
          <w:rFonts w:ascii="黑体" w:hAnsi="黑体" w:eastAsia="黑体"/>
          <w:sz w:val="32"/>
          <w:szCs w:val="32"/>
        </w:rPr>
      </w:pPr>
    </w:p>
    <w:p>
      <w:pPr>
        <w:pStyle w:val="2"/>
      </w:pPr>
    </w:p>
    <w:p>
      <w:pPr>
        <w:spacing w:line="540" w:lineRule="exact"/>
        <w:jc w:val="center"/>
        <w:rPr>
          <w:rFonts w:ascii="黑体" w:hAnsi="黑体" w:eastAsia="黑体"/>
          <w:sz w:val="32"/>
          <w:szCs w:val="32"/>
        </w:rPr>
      </w:pPr>
    </w:p>
    <w:p>
      <w:pPr>
        <w:spacing w:line="540" w:lineRule="exact"/>
        <w:jc w:val="center"/>
        <w:rPr>
          <w:rFonts w:ascii="仿宋_GB2312" w:hAnsi="仿宋" w:eastAsia="仿宋_GB2312"/>
          <w:spacing w:val="50"/>
          <w:u w:val="single"/>
        </w:rPr>
      </w:pPr>
      <w:r>
        <w:rPr>
          <w:rFonts w:hint="eastAsia" w:ascii="黑体" w:hAnsi="黑体" w:eastAsia="黑体"/>
          <w:sz w:val="32"/>
          <w:szCs w:val="32"/>
        </w:rPr>
        <w:t>重庆铁路运输高级技工学校</w:t>
      </w:r>
    </w:p>
    <w:p>
      <w:pPr>
        <w:snapToGrid w:val="0"/>
        <w:jc w:val="center"/>
        <w:rPr>
          <w:b/>
          <w:sz w:val="44"/>
          <w:szCs w:val="44"/>
        </w:rPr>
      </w:pPr>
      <w:r>
        <w:rPr>
          <w:rFonts w:hint="eastAsia" w:ascii="黑体" w:hAnsi="黑体" w:eastAsia="黑体"/>
          <w:sz w:val="32"/>
          <w:szCs w:val="32"/>
        </w:rPr>
        <w:t>二〇二</w:t>
      </w:r>
      <w:r>
        <w:rPr>
          <w:rFonts w:hint="eastAsia" w:ascii="黑体" w:hAnsi="黑体" w:eastAsia="黑体"/>
          <w:sz w:val="32"/>
          <w:szCs w:val="32"/>
          <w:lang w:eastAsia="zh-CN"/>
        </w:rPr>
        <w:t>三</w:t>
      </w:r>
      <w:r>
        <w:rPr>
          <w:rFonts w:hint="eastAsia" w:ascii="黑体" w:hAnsi="黑体" w:eastAsia="黑体"/>
          <w:sz w:val="32"/>
          <w:szCs w:val="32"/>
        </w:rPr>
        <w:t>年</w:t>
      </w:r>
      <w:r>
        <w:rPr>
          <w:rFonts w:hint="eastAsia" w:ascii="黑体" w:hAnsi="黑体" w:eastAsia="黑体"/>
          <w:sz w:val="32"/>
          <w:szCs w:val="32"/>
          <w:lang w:eastAsia="zh-CN"/>
        </w:rPr>
        <w:t>一</w:t>
      </w:r>
      <w:r>
        <w:rPr>
          <w:rFonts w:hint="eastAsia" w:ascii="黑体" w:hAnsi="黑体" w:eastAsia="黑体"/>
          <w:sz w:val="32"/>
          <w:szCs w:val="32"/>
        </w:rPr>
        <w:t>月</w:t>
      </w:r>
      <w:r>
        <w:rPr>
          <w:rFonts w:hint="eastAsia"/>
          <w:b/>
          <w:sz w:val="44"/>
          <w:szCs w:val="44"/>
        </w:rPr>
        <w:br w:type="page"/>
      </w:r>
      <w:r>
        <w:rPr>
          <w:rFonts w:hint="eastAsia"/>
          <w:b/>
          <w:sz w:val="44"/>
          <w:szCs w:val="44"/>
        </w:rPr>
        <w:t>第一篇 投标邀请书</w:t>
      </w:r>
    </w:p>
    <w:p>
      <w:pPr>
        <w:spacing w:line="540" w:lineRule="exact"/>
        <w:ind w:firstLine="660"/>
        <w:rPr>
          <w:rFonts w:ascii="宋体" w:hAnsi="宋体"/>
          <w:color w:val="000000"/>
          <w:szCs w:val="28"/>
        </w:rPr>
      </w:pPr>
      <w:r>
        <w:rPr>
          <w:rFonts w:hint="eastAsia" w:ascii="宋体" w:hAnsi="宋体" w:cs="宋体"/>
          <w:kern w:val="0"/>
          <w:sz w:val="28"/>
          <w:szCs w:val="28"/>
        </w:rPr>
        <w:t>根据重庆市财政局及市经信委和学校相关采购文件规定，</w:t>
      </w:r>
      <w:r>
        <w:rPr>
          <w:rFonts w:hint="eastAsia" w:ascii="宋体" w:hAnsi="宋体" w:cs="宋体"/>
          <w:kern w:val="0"/>
          <w:sz w:val="28"/>
          <w:szCs w:val="28"/>
          <w:lang w:eastAsia="zh-CN"/>
        </w:rPr>
        <w:t>及</w:t>
      </w:r>
      <w:r>
        <w:rPr>
          <w:rFonts w:hint="eastAsia" w:ascii="宋体" w:hAnsi="宋体"/>
          <w:color w:val="000000"/>
          <w:szCs w:val="28"/>
        </w:rPr>
        <w:t>学校</w:t>
      </w:r>
      <w:r>
        <w:rPr>
          <w:rFonts w:hint="eastAsia" w:ascii="宋体" w:hAnsi="宋体"/>
          <w:color w:val="000000"/>
          <w:szCs w:val="28"/>
          <w:lang w:eastAsia="zh-CN"/>
        </w:rPr>
        <w:t>教育教学</w:t>
      </w:r>
      <w:r>
        <w:rPr>
          <w:rFonts w:hint="eastAsia" w:ascii="宋体" w:hAnsi="宋体"/>
          <w:color w:val="000000"/>
          <w:szCs w:val="28"/>
        </w:rPr>
        <w:t>需要，</w:t>
      </w:r>
      <w:r>
        <w:rPr>
          <w:rFonts w:hint="eastAsia" w:ascii="宋体" w:hAnsi="宋体"/>
          <w:color w:val="000000"/>
          <w:szCs w:val="28"/>
          <w:lang w:eastAsia="zh-CN"/>
        </w:rPr>
        <w:t>学校小卖部承包服务项目</w:t>
      </w:r>
      <w:r>
        <w:rPr>
          <w:rFonts w:hint="eastAsia" w:ascii="宋体" w:hAnsi="宋体"/>
          <w:color w:val="000000"/>
          <w:szCs w:val="28"/>
        </w:rPr>
        <w:t>公开招投标采购，欢迎具备相应资质条件的供应商前来投标。</w:t>
      </w:r>
    </w:p>
    <w:p>
      <w:pPr>
        <w:snapToGrid w:val="0"/>
        <w:spacing w:line="500" w:lineRule="exact"/>
        <w:ind w:firstLine="560" w:firstLineChars="200"/>
        <w:rPr>
          <w:rFonts w:ascii="宋体" w:hAnsi="宋体"/>
          <w:b/>
          <w:szCs w:val="28"/>
        </w:rPr>
      </w:pPr>
      <w:r>
        <w:rPr>
          <w:rFonts w:hint="eastAsia" w:ascii="宋体" w:hAnsi="宋体"/>
          <w:b/>
          <w:szCs w:val="28"/>
        </w:rPr>
        <w:t>一、招标项目内容</w:t>
      </w:r>
    </w:p>
    <w:tbl>
      <w:tblPr>
        <w:tblStyle w:val="57"/>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9"/>
        <w:gridCol w:w="1098"/>
        <w:gridCol w:w="1039"/>
        <w:gridCol w:w="2256"/>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789" w:type="dxa"/>
            <w:vAlign w:val="center"/>
          </w:tcPr>
          <w:p>
            <w:pPr>
              <w:spacing w:line="540" w:lineRule="exact"/>
              <w:ind w:firstLine="660"/>
              <w:rPr>
                <w:rFonts w:ascii="宋体" w:hAnsi="宋体"/>
                <w:b/>
                <w:bCs/>
                <w:color w:val="000000"/>
                <w:szCs w:val="28"/>
              </w:rPr>
            </w:pPr>
            <w:r>
              <w:rPr>
                <w:rFonts w:hint="eastAsia" w:ascii="宋体" w:hAnsi="宋体"/>
                <w:b/>
                <w:bCs/>
                <w:color w:val="000000"/>
                <w:szCs w:val="28"/>
              </w:rPr>
              <w:t>采购内容</w:t>
            </w:r>
          </w:p>
        </w:tc>
        <w:tc>
          <w:tcPr>
            <w:tcW w:w="1098"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数 量</w:t>
            </w:r>
          </w:p>
        </w:tc>
        <w:tc>
          <w:tcPr>
            <w:tcW w:w="1039"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单 位</w:t>
            </w:r>
          </w:p>
        </w:tc>
        <w:tc>
          <w:tcPr>
            <w:tcW w:w="2256"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最</w:t>
            </w:r>
            <w:r>
              <w:rPr>
                <w:rFonts w:hint="default" w:ascii="宋体" w:hAnsi="宋体"/>
                <w:b/>
                <w:bCs/>
                <w:color w:val="000000"/>
                <w:szCs w:val="28"/>
              </w:rPr>
              <w:t>低</w:t>
            </w:r>
            <w:r>
              <w:rPr>
                <w:rFonts w:hint="eastAsia" w:ascii="宋体" w:hAnsi="宋体"/>
                <w:b/>
                <w:bCs/>
                <w:color w:val="000000"/>
                <w:szCs w:val="28"/>
              </w:rPr>
              <w:t>限价（万元）</w:t>
            </w:r>
          </w:p>
        </w:tc>
        <w:tc>
          <w:tcPr>
            <w:tcW w:w="2255"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投标保证金（元）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789" w:type="dxa"/>
          </w:tcPr>
          <w:p>
            <w:pPr>
              <w:spacing w:line="540" w:lineRule="exact"/>
              <w:rPr>
                <w:rFonts w:hint="eastAsia" w:ascii="宋体" w:hAnsi="宋体" w:eastAsia="宋体"/>
                <w:color w:val="000000"/>
                <w:szCs w:val="28"/>
                <w:lang w:eastAsia="zh-CN"/>
              </w:rPr>
            </w:pPr>
            <w:r>
              <w:rPr>
                <w:rFonts w:hint="eastAsia" w:ascii="宋体" w:hAnsi="宋体"/>
                <w:color w:val="000000"/>
                <w:szCs w:val="28"/>
                <w:lang w:eastAsia="zh-CN"/>
              </w:rPr>
              <w:t>张家湾小卖部承包服务项目</w:t>
            </w:r>
          </w:p>
        </w:tc>
        <w:tc>
          <w:tcPr>
            <w:tcW w:w="1098" w:type="dxa"/>
            <w:vAlign w:val="center"/>
          </w:tcPr>
          <w:p>
            <w:pPr>
              <w:spacing w:line="540" w:lineRule="exact"/>
              <w:jc w:val="center"/>
              <w:rPr>
                <w:rFonts w:ascii="宋体" w:hAnsi="宋体"/>
                <w:color w:val="000000"/>
                <w:szCs w:val="28"/>
              </w:rPr>
            </w:pPr>
            <w:r>
              <w:rPr>
                <w:rFonts w:hint="eastAsia" w:ascii="宋体" w:hAnsi="宋体"/>
                <w:color w:val="000000"/>
                <w:szCs w:val="28"/>
              </w:rPr>
              <w:t>1</w:t>
            </w:r>
          </w:p>
        </w:tc>
        <w:tc>
          <w:tcPr>
            <w:tcW w:w="1039" w:type="dxa"/>
            <w:vAlign w:val="center"/>
          </w:tcPr>
          <w:p>
            <w:pPr>
              <w:spacing w:line="540" w:lineRule="exact"/>
              <w:ind w:firstLine="280" w:firstLineChars="100"/>
              <w:jc w:val="both"/>
              <w:rPr>
                <w:rFonts w:hint="eastAsia" w:ascii="宋体" w:hAnsi="宋体" w:eastAsia="宋体"/>
                <w:color w:val="000000"/>
                <w:szCs w:val="28"/>
                <w:lang w:eastAsia="zh-CN"/>
              </w:rPr>
            </w:pPr>
            <w:r>
              <w:rPr>
                <w:rFonts w:hint="eastAsia" w:ascii="宋体" w:hAnsi="宋体"/>
                <w:color w:val="000000"/>
                <w:szCs w:val="28"/>
                <w:lang w:eastAsia="zh-CN"/>
              </w:rPr>
              <w:t>项</w:t>
            </w:r>
          </w:p>
        </w:tc>
        <w:tc>
          <w:tcPr>
            <w:tcW w:w="2256" w:type="dxa"/>
            <w:vAlign w:val="center"/>
          </w:tcPr>
          <w:p>
            <w:pPr>
              <w:spacing w:line="540" w:lineRule="exact"/>
              <w:jc w:val="center"/>
              <w:rPr>
                <w:rFonts w:hint="default" w:ascii="宋体" w:hAnsi="宋体" w:eastAsia="宋体"/>
                <w:color w:val="000000"/>
                <w:szCs w:val="28"/>
                <w:lang w:eastAsia="zh-CN"/>
              </w:rPr>
            </w:pPr>
            <w:r>
              <w:rPr>
                <w:rFonts w:hint="default" w:ascii="宋体" w:hAnsi="宋体"/>
                <w:color w:val="000000"/>
                <w:szCs w:val="28"/>
                <w:lang w:eastAsia="zh-CN"/>
              </w:rPr>
              <w:t>20</w:t>
            </w:r>
          </w:p>
        </w:tc>
        <w:tc>
          <w:tcPr>
            <w:tcW w:w="2255" w:type="dxa"/>
            <w:vAlign w:val="center"/>
          </w:tcPr>
          <w:p>
            <w:pPr>
              <w:spacing w:line="540" w:lineRule="exact"/>
              <w:jc w:val="center"/>
              <w:rPr>
                <w:rFonts w:hint="default" w:ascii="宋体" w:hAnsi="宋体" w:eastAsia="宋体"/>
                <w:color w:val="000000"/>
                <w:szCs w:val="28"/>
                <w:lang w:val="en-US" w:eastAsia="zh-CN"/>
              </w:rPr>
            </w:pPr>
            <w:r>
              <w:rPr>
                <w:rFonts w:hint="eastAsia" w:ascii="宋体" w:hAnsi="宋体"/>
                <w:color w:val="000000"/>
                <w:szCs w:val="28"/>
                <w:lang w:val="en-US" w:eastAsia="zh-CN"/>
              </w:rPr>
              <w:t>10000</w:t>
            </w:r>
          </w:p>
        </w:tc>
      </w:tr>
    </w:tbl>
    <w:p>
      <w:pPr>
        <w:spacing w:line="540" w:lineRule="exact"/>
        <w:ind w:firstLine="660"/>
        <w:rPr>
          <w:rFonts w:hint="eastAsia" w:ascii="宋体" w:hAnsi="宋体" w:cs="宋体"/>
          <w:kern w:val="0"/>
          <w:sz w:val="28"/>
          <w:szCs w:val="28"/>
        </w:rPr>
      </w:pPr>
      <w:r>
        <w:rPr>
          <w:rFonts w:hint="eastAsia" w:ascii="宋体" w:hAnsi="宋体" w:cs="宋体"/>
          <w:kern w:val="0"/>
          <w:sz w:val="28"/>
          <w:szCs w:val="28"/>
          <w:lang w:val="en-US" w:eastAsia="zh-CN"/>
        </w:rPr>
        <w:t>1</w:t>
      </w:r>
      <w:r>
        <w:rPr>
          <w:rFonts w:hint="eastAsia" w:ascii="宋体" w:hAnsi="宋体" w:cs="宋体"/>
          <w:kern w:val="0"/>
          <w:sz w:val="28"/>
          <w:szCs w:val="28"/>
        </w:rPr>
        <w:t xml:space="preserve">．招标超市租赁经营项目：学生生活日用品、副食品、饮料、文具、百货等。不得经营烟酒，不得改变性质经营网吧、话吧、游戏厅等。 </w:t>
      </w:r>
      <w:r>
        <w:rPr>
          <w:rFonts w:hint="eastAsia" w:ascii="宋体" w:hAnsi="宋体" w:cs="宋体"/>
          <w:kern w:val="0"/>
          <w:sz w:val="28"/>
          <w:szCs w:val="28"/>
        </w:rPr>
        <w:cr/>
      </w:r>
      <w:r>
        <w:rPr>
          <w:rFonts w:hint="eastAsia" w:ascii="宋体" w:hAnsi="宋体" w:cs="宋体"/>
          <w:kern w:val="0"/>
          <w:sz w:val="28"/>
          <w:szCs w:val="28"/>
          <w:lang w:val="en-US" w:eastAsia="zh-CN"/>
        </w:rPr>
        <w:t xml:space="preserve">    2</w:t>
      </w:r>
      <w:r>
        <w:rPr>
          <w:rFonts w:hint="eastAsia" w:ascii="宋体" w:hAnsi="宋体" w:cs="宋体"/>
          <w:kern w:val="0"/>
          <w:sz w:val="28"/>
          <w:szCs w:val="28"/>
        </w:rPr>
        <w:t xml:space="preserve">．经营场所：必须在规定范围内营业，未经学校许可和通知，不得在经营场所范围之外从事营业活动。 </w:t>
      </w:r>
      <w:r>
        <w:rPr>
          <w:rFonts w:hint="eastAsia" w:ascii="宋体" w:hAnsi="宋体" w:cs="宋体"/>
          <w:kern w:val="0"/>
          <w:sz w:val="28"/>
          <w:szCs w:val="28"/>
        </w:rPr>
        <w:cr/>
      </w:r>
      <w:r>
        <w:rPr>
          <w:rFonts w:hint="eastAsia" w:ascii="宋体" w:hAnsi="宋体" w:cs="宋体"/>
          <w:kern w:val="0"/>
          <w:sz w:val="28"/>
          <w:szCs w:val="28"/>
          <w:lang w:val="en-US" w:eastAsia="zh-CN"/>
        </w:rPr>
        <w:t xml:space="preserve">    3</w:t>
      </w:r>
      <w:r>
        <w:rPr>
          <w:rFonts w:hint="eastAsia" w:ascii="宋体" w:hAnsi="宋体" w:cs="宋体"/>
          <w:kern w:val="0"/>
          <w:sz w:val="28"/>
          <w:szCs w:val="28"/>
        </w:rPr>
        <w:t xml:space="preserve">．经营时间：经营单位必须根据学校规定的时间段经营（时间以学校通知为准），不得扰乱正常的教学教育秩序。 </w:t>
      </w:r>
      <w:r>
        <w:rPr>
          <w:rFonts w:hint="eastAsia" w:ascii="宋体" w:hAnsi="宋体" w:cs="宋体"/>
          <w:kern w:val="0"/>
          <w:sz w:val="28"/>
          <w:szCs w:val="28"/>
        </w:rPr>
        <w:cr/>
      </w:r>
      <w:r>
        <w:rPr>
          <w:rFonts w:hint="eastAsia" w:ascii="宋体" w:hAnsi="宋体" w:cs="宋体"/>
          <w:kern w:val="0"/>
          <w:sz w:val="28"/>
          <w:szCs w:val="28"/>
          <w:lang w:val="en-US" w:eastAsia="zh-CN"/>
        </w:rPr>
        <w:t xml:space="preserve">    4</w:t>
      </w:r>
      <w:r>
        <w:rPr>
          <w:rFonts w:hint="eastAsia" w:ascii="宋体" w:hAnsi="宋体" w:cs="宋体"/>
          <w:kern w:val="0"/>
          <w:sz w:val="28"/>
          <w:szCs w:val="28"/>
        </w:rPr>
        <w:t xml:space="preserve">．经营价格：所有商品在商品旁边的醒目位置张贴、明码标价。商品价格不得高于同类超市价格。 </w:t>
      </w:r>
      <w:r>
        <w:rPr>
          <w:rFonts w:hint="eastAsia" w:ascii="宋体" w:hAnsi="宋体" w:cs="宋体"/>
          <w:kern w:val="0"/>
          <w:sz w:val="28"/>
          <w:szCs w:val="28"/>
        </w:rPr>
        <w:cr/>
      </w:r>
      <w:r>
        <w:rPr>
          <w:rFonts w:hint="eastAsia" w:ascii="宋体" w:hAnsi="宋体" w:cs="宋体"/>
          <w:kern w:val="0"/>
          <w:sz w:val="28"/>
          <w:szCs w:val="28"/>
          <w:lang w:val="en-US" w:eastAsia="zh-CN"/>
        </w:rPr>
        <w:t xml:space="preserve">    5</w:t>
      </w:r>
      <w:r>
        <w:rPr>
          <w:rFonts w:hint="eastAsia" w:ascii="宋体" w:hAnsi="宋体" w:cs="宋体"/>
          <w:kern w:val="0"/>
          <w:sz w:val="28"/>
          <w:szCs w:val="28"/>
        </w:rPr>
        <w:t>．经营期限：</w:t>
      </w:r>
      <w:r>
        <w:rPr>
          <w:rFonts w:hint="eastAsia" w:ascii="宋体" w:hAnsi="宋体" w:cs="宋体"/>
          <w:kern w:val="0"/>
          <w:sz w:val="28"/>
          <w:szCs w:val="28"/>
          <w:lang w:val="en-US" w:eastAsia="zh-CN"/>
        </w:rPr>
        <w:t>3</w:t>
      </w:r>
      <w:r>
        <w:rPr>
          <w:rFonts w:hint="eastAsia" w:ascii="宋体" w:hAnsi="宋体" w:cs="宋体"/>
          <w:kern w:val="0"/>
          <w:sz w:val="28"/>
          <w:szCs w:val="28"/>
        </w:rPr>
        <w:t>学年，即 20</w:t>
      </w:r>
      <w:r>
        <w:rPr>
          <w:rFonts w:hint="eastAsia" w:ascii="宋体" w:hAnsi="宋体" w:cs="宋体"/>
          <w:kern w:val="0"/>
          <w:sz w:val="28"/>
          <w:szCs w:val="28"/>
          <w:lang w:val="en-US" w:eastAsia="zh-CN"/>
        </w:rPr>
        <w:t>23</w:t>
      </w:r>
      <w:r>
        <w:rPr>
          <w:rFonts w:hint="eastAsia" w:ascii="宋体" w:hAnsi="宋体" w:cs="宋体"/>
          <w:kern w:val="0"/>
          <w:sz w:val="28"/>
          <w:szCs w:val="28"/>
        </w:rPr>
        <w:t xml:space="preserve"> 年 </w:t>
      </w:r>
      <w:r>
        <w:rPr>
          <w:rFonts w:hint="eastAsia" w:ascii="宋体" w:hAnsi="宋体" w:cs="宋体"/>
          <w:kern w:val="0"/>
          <w:sz w:val="28"/>
          <w:szCs w:val="28"/>
          <w:lang w:val="en-US" w:eastAsia="zh-CN"/>
        </w:rPr>
        <w:t>2</w:t>
      </w:r>
      <w:r>
        <w:rPr>
          <w:rFonts w:hint="eastAsia" w:ascii="宋体" w:hAnsi="宋体" w:cs="宋体"/>
          <w:kern w:val="0"/>
          <w:sz w:val="28"/>
          <w:szCs w:val="28"/>
        </w:rPr>
        <w:t xml:space="preserve"> 月</w:t>
      </w:r>
      <w:r>
        <w:rPr>
          <w:rFonts w:hint="eastAsia" w:ascii="宋体" w:hAnsi="宋体" w:cs="宋体"/>
          <w:kern w:val="0"/>
          <w:sz w:val="28"/>
          <w:szCs w:val="28"/>
          <w:lang w:val="en-US" w:eastAsia="zh-CN"/>
        </w:rPr>
        <w:t>29</w:t>
      </w:r>
      <w:r>
        <w:rPr>
          <w:rFonts w:hint="eastAsia" w:ascii="宋体" w:hAnsi="宋体" w:cs="宋体"/>
          <w:kern w:val="0"/>
          <w:sz w:val="28"/>
          <w:szCs w:val="28"/>
        </w:rPr>
        <w:t xml:space="preserve"> 日— 20</w:t>
      </w:r>
      <w:r>
        <w:rPr>
          <w:rFonts w:hint="eastAsia" w:ascii="宋体" w:hAnsi="宋体" w:cs="宋体"/>
          <w:kern w:val="0"/>
          <w:sz w:val="28"/>
          <w:szCs w:val="28"/>
          <w:lang w:val="en-US" w:eastAsia="zh-CN"/>
        </w:rPr>
        <w:t>26</w:t>
      </w:r>
      <w:r>
        <w:rPr>
          <w:rFonts w:hint="eastAsia" w:ascii="宋体" w:hAnsi="宋体" w:cs="宋体"/>
          <w:kern w:val="0"/>
          <w:sz w:val="28"/>
          <w:szCs w:val="28"/>
        </w:rPr>
        <w:t xml:space="preserve">年 </w:t>
      </w:r>
      <w:r>
        <w:rPr>
          <w:rFonts w:hint="eastAsia" w:ascii="宋体" w:hAnsi="宋体" w:cs="宋体"/>
          <w:kern w:val="0"/>
          <w:sz w:val="28"/>
          <w:szCs w:val="28"/>
          <w:lang w:val="en-US" w:eastAsia="zh-CN"/>
        </w:rPr>
        <w:t>2</w:t>
      </w:r>
      <w:r>
        <w:rPr>
          <w:rFonts w:hint="eastAsia" w:ascii="宋体" w:hAnsi="宋体" w:cs="宋体"/>
          <w:kern w:val="0"/>
          <w:sz w:val="28"/>
          <w:szCs w:val="28"/>
        </w:rPr>
        <w:t>月</w:t>
      </w:r>
      <w:r>
        <w:rPr>
          <w:rFonts w:hint="eastAsia" w:ascii="宋体" w:hAnsi="宋体" w:cs="宋体"/>
          <w:kern w:val="0"/>
          <w:sz w:val="28"/>
          <w:szCs w:val="28"/>
          <w:lang w:val="en-US" w:eastAsia="zh-CN"/>
        </w:rPr>
        <w:t>1</w:t>
      </w:r>
      <w:r>
        <w:rPr>
          <w:rFonts w:hint="eastAsia" w:ascii="宋体" w:hAnsi="宋体" w:cs="宋体"/>
          <w:kern w:val="0"/>
          <w:sz w:val="28"/>
          <w:szCs w:val="28"/>
        </w:rPr>
        <w:t xml:space="preserve">日。合同期内因学校改造须要合同被迫终止的，学校不承担补偿责任，但对可预知的因素，学校预先通知经营单位做好准备。 </w:t>
      </w:r>
    </w:p>
    <w:p>
      <w:pPr>
        <w:spacing w:line="540" w:lineRule="exact"/>
        <w:ind w:left="560" w:leftChars="200" w:firstLine="0" w:firstLineChars="0"/>
        <w:jc w:val="left"/>
        <w:rPr>
          <w:rFonts w:hint="eastAsia" w:ascii="宋体" w:hAnsi="宋体" w:cs="宋体"/>
          <w:kern w:val="0"/>
          <w:sz w:val="28"/>
          <w:szCs w:val="28"/>
        </w:rPr>
      </w:pPr>
      <w:r>
        <w:rPr>
          <w:rFonts w:hint="eastAsia" w:ascii="宋体" w:hAnsi="宋体" w:cs="宋体"/>
          <w:kern w:val="0"/>
          <w:sz w:val="28"/>
          <w:szCs w:val="28"/>
          <w:lang w:val="en-US" w:eastAsia="zh-CN"/>
        </w:rPr>
        <w:t>6.</w:t>
      </w:r>
      <w:r>
        <w:rPr>
          <w:rFonts w:hint="eastAsia" w:ascii="宋体" w:hAnsi="宋体" w:cs="宋体"/>
          <w:kern w:val="0"/>
          <w:sz w:val="28"/>
          <w:szCs w:val="28"/>
        </w:rPr>
        <w:t>经营模式：经营单位自主经营、自负盈亏。</w:t>
      </w:r>
    </w:p>
    <w:p>
      <w:pPr>
        <w:spacing w:line="540" w:lineRule="exact"/>
        <w:ind w:firstLine="560" w:firstLineChars="200"/>
        <w:rPr>
          <w:rFonts w:hint="eastAsia" w:ascii="宋体" w:hAnsi="宋体" w:cs="宋体"/>
          <w:kern w:val="0"/>
          <w:sz w:val="28"/>
          <w:szCs w:val="28"/>
        </w:rPr>
      </w:pPr>
      <w:r>
        <w:rPr>
          <w:rFonts w:hint="eastAsia" w:ascii="宋体" w:hAnsi="宋体" w:cs="宋体"/>
          <w:kern w:val="0"/>
          <w:sz w:val="28"/>
          <w:szCs w:val="28"/>
          <w:lang w:val="en-US" w:eastAsia="zh-CN"/>
        </w:rPr>
        <w:t>7</w:t>
      </w:r>
      <w:r>
        <w:rPr>
          <w:rFonts w:hint="eastAsia" w:ascii="宋体" w:hAnsi="宋体" w:cs="宋体"/>
          <w:kern w:val="0"/>
          <w:sz w:val="28"/>
          <w:szCs w:val="28"/>
        </w:rPr>
        <w:t>．经营单位水电费按月统一标准收取。超市内部和周围的清洁卫生、安全工作等为经营单位自行负责。</w:t>
      </w:r>
    </w:p>
    <w:p>
      <w:pPr>
        <w:spacing w:line="360" w:lineRule="auto"/>
        <w:ind w:firstLine="560" w:firstLineChars="200"/>
        <w:rPr>
          <w:rFonts w:ascii="宋体" w:hAnsi="宋体"/>
          <w:b/>
          <w:szCs w:val="28"/>
        </w:rPr>
      </w:pPr>
      <w:r>
        <w:rPr>
          <w:rFonts w:hint="eastAsia" w:ascii="宋体" w:hAnsi="宋体"/>
          <w:b/>
          <w:szCs w:val="28"/>
        </w:rPr>
        <w:t>二、资金来源</w:t>
      </w:r>
    </w:p>
    <w:p>
      <w:pPr>
        <w:spacing w:line="540" w:lineRule="exact"/>
        <w:ind w:firstLine="660"/>
        <w:rPr>
          <w:rFonts w:ascii="宋体" w:hAnsi="宋体" w:cs="宋体"/>
          <w:kern w:val="0"/>
          <w:szCs w:val="28"/>
        </w:rPr>
      </w:pPr>
      <w:r>
        <w:rPr>
          <w:rFonts w:hint="eastAsia" w:ascii="宋体" w:hAnsi="宋体" w:cs="宋体"/>
          <w:kern w:val="0"/>
          <w:szCs w:val="28"/>
        </w:rPr>
        <w:t>自筹资金。</w:t>
      </w:r>
    </w:p>
    <w:p>
      <w:pPr>
        <w:numPr>
          <w:ilvl w:val="0"/>
          <w:numId w:val="9"/>
        </w:numPr>
        <w:spacing w:line="360" w:lineRule="auto"/>
        <w:ind w:firstLine="560" w:firstLineChars="200"/>
        <w:rPr>
          <w:rFonts w:hint="eastAsia" w:cs="宋体" w:asciiTheme="minorEastAsia" w:hAnsiTheme="minorEastAsia" w:eastAsiaTheme="minorEastAsia"/>
          <w:b/>
          <w:kern w:val="0"/>
          <w:szCs w:val="28"/>
          <w:lang w:eastAsia="zh-CN"/>
        </w:rPr>
      </w:pPr>
      <w:r>
        <w:rPr>
          <w:rFonts w:hint="eastAsia" w:cs="宋体" w:asciiTheme="minorEastAsia" w:hAnsiTheme="minorEastAsia" w:eastAsiaTheme="minorEastAsia"/>
          <w:b/>
          <w:kern w:val="0"/>
          <w:szCs w:val="28"/>
          <w:lang w:eastAsia="zh-CN"/>
        </w:rPr>
        <w:t>投标单位要求</w:t>
      </w:r>
    </w:p>
    <w:p>
      <w:pPr>
        <w:spacing w:line="540" w:lineRule="exact"/>
        <w:ind w:firstLine="560" w:firstLineChars="200"/>
        <w:rPr>
          <w:rFonts w:hint="eastAsia" w:ascii="宋体" w:hAnsi="宋体"/>
          <w:color w:val="000000"/>
          <w:szCs w:val="28"/>
        </w:rPr>
      </w:pPr>
      <w:r>
        <w:rPr>
          <w:rFonts w:hint="eastAsia" w:ascii="宋体" w:hAnsi="宋体"/>
          <w:color w:val="000000"/>
          <w:szCs w:val="28"/>
        </w:rPr>
        <w:t>1．投标单位须具有3年以上从事学校超市管理经验，具有独立法人资格和良好的信誉度。</w:t>
      </w:r>
    </w:p>
    <w:p>
      <w:pPr>
        <w:spacing w:line="540" w:lineRule="exact"/>
        <w:ind w:firstLine="560" w:firstLineChars="200"/>
        <w:rPr>
          <w:rFonts w:hint="eastAsia" w:ascii="宋体" w:hAnsi="宋体"/>
          <w:color w:val="000000"/>
          <w:szCs w:val="28"/>
        </w:rPr>
      </w:pPr>
      <w:r>
        <w:rPr>
          <w:rFonts w:hint="eastAsia" w:ascii="宋体" w:hAnsi="宋体"/>
          <w:color w:val="000000"/>
          <w:szCs w:val="28"/>
        </w:rPr>
        <w:t>2</w:t>
      </w:r>
      <w:r>
        <w:rPr>
          <w:rFonts w:hint="eastAsia" w:ascii="宋体" w:hAnsi="宋体"/>
          <w:color w:val="000000"/>
          <w:szCs w:val="28"/>
          <w:lang w:eastAsia="zh-CN"/>
        </w:rPr>
        <w:t>.</w:t>
      </w:r>
      <w:r>
        <w:rPr>
          <w:rFonts w:hint="eastAsia" w:ascii="宋体" w:hAnsi="宋体"/>
          <w:color w:val="000000"/>
          <w:szCs w:val="28"/>
        </w:rPr>
        <w:t xml:space="preserve">投标单位具有100万元及以上注册资金； </w:t>
      </w:r>
    </w:p>
    <w:p>
      <w:pPr>
        <w:spacing w:line="540" w:lineRule="exact"/>
        <w:ind w:firstLine="560" w:firstLineChars="200"/>
        <w:rPr>
          <w:rFonts w:hint="eastAsia" w:ascii="宋体" w:hAnsi="宋体"/>
          <w:color w:val="000000"/>
          <w:szCs w:val="28"/>
        </w:rPr>
      </w:pPr>
      <w:r>
        <w:rPr>
          <w:rFonts w:hint="eastAsia" w:ascii="宋体" w:hAnsi="宋体"/>
          <w:color w:val="000000"/>
          <w:szCs w:val="28"/>
          <w:lang w:val="en-US" w:eastAsia="zh-CN"/>
        </w:rPr>
        <w:t>3</w:t>
      </w:r>
      <w:r>
        <w:rPr>
          <w:rFonts w:hint="eastAsia" w:ascii="宋体" w:hAnsi="宋体"/>
          <w:color w:val="000000"/>
          <w:szCs w:val="28"/>
        </w:rPr>
        <w:t xml:space="preserve">．投标单位必须自主经营，能够独立承担食品卫生等民事法律责任，不得转租转包。店长必须是该公司在职职工，工龄不得少于3年。 </w:t>
      </w:r>
      <w:r>
        <w:rPr>
          <w:rFonts w:hint="eastAsia" w:ascii="宋体" w:hAnsi="宋体"/>
          <w:color w:val="000000"/>
          <w:szCs w:val="28"/>
        </w:rPr>
        <w:cr/>
      </w:r>
      <w:r>
        <w:rPr>
          <w:rFonts w:hint="eastAsia" w:ascii="宋体" w:hAnsi="宋体"/>
          <w:color w:val="000000"/>
          <w:szCs w:val="28"/>
          <w:lang w:val="en-US" w:eastAsia="zh-CN"/>
        </w:rPr>
        <w:t xml:space="preserve">    4</w:t>
      </w:r>
      <w:r>
        <w:rPr>
          <w:rFonts w:hint="eastAsia" w:ascii="宋体" w:hAnsi="宋体"/>
          <w:color w:val="000000"/>
          <w:szCs w:val="28"/>
        </w:rPr>
        <w:t>．所有销售商品接受学校和上级有关部门的监督，索证齐全，不销售“三无”产品、过期变质食品、假冒伪劣商品。</w:t>
      </w:r>
      <w:r>
        <w:rPr>
          <w:rFonts w:hint="eastAsia" w:ascii="宋体" w:hAnsi="宋体"/>
          <w:color w:val="000000"/>
          <w:szCs w:val="28"/>
        </w:rPr>
        <w:cr/>
      </w:r>
      <w:r>
        <w:rPr>
          <w:rFonts w:hint="eastAsia" w:ascii="宋体" w:hAnsi="宋体"/>
          <w:color w:val="000000"/>
          <w:szCs w:val="28"/>
          <w:lang w:val="en-US" w:eastAsia="zh-CN"/>
        </w:rPr>
        <w:t xml:space="preserve">    5</w:t>
      </w:r>
      <w:r>
        <w:rPr>
          <w:rFonts w:hint="eastAsia" w:ascii="宋体" w:hAnsi="宋体"/>
          <w:color w:val="000000"/>
          <w:szCs w:val="28"/>
        </w:rPr>
        <w:t xml:space="preserve">．超市内货架等物品自备，承包结束后限期自行处理。经营单位在征得学校的同意下，可以进行简单装修装饰，但不得变动房屋结构。 </w:t>
      </w:r>
      <w:r>
        <w:rPr>
          <w:rFonts w:hint="eastAsia" w:ascii="宋体" w:hAnsi="宋体"/>
          <w:color w:val="000000"/>
          <w:szCs w:val="28"/>
        </w:rPr>
        <w:cr/>
      </w:r>
      <w:r>
        <w:rPr>
          <w:rFonts w:hint="eastAsia" w:ascii="宋体" w:hAnsi="宋体"/>
          <w:color w:val="000000"/>
          <w:szCs w:val="28"/>
          <w:lang w:val="en-US" w:eastAsia="zh-CN"/>
        </w:rPr>
        <w:t xml:space="preserve">    6</w:t>
      </w:r>
      <w:r>
        <w:rPr>
          <w:rFonts w:hint="eastAsia" w:ascii="宋体" w:hAnsi="宋体"/>
          <w:color w:val="000000"/>
          <w:szCs w:val="28"/>
        </w:rPr>
        <w:t xml:space="preserve">．无条件接受学校按相关规定对环境卫生、食品卫生、安全要求、经营品种、经营时间、服务态度以及价格等方面的监督、检查和处罚。 </w:t>
      </w:r>
      <w:r>
        <w:rPr>
          <w:rFonts w:hint="eastAsia" w:ascii="宋体" w:hAnsi="宋体"/>
          <w:color w:val="000000"/>
          <w:szCs w:val="28"/>
        </w:rPr>
        <w:cr/>
      </w:r>
      <w:r>
        <w:rPr>
          <w:rFonts w:hint="eastAsia" w:ascii="宋体" w:hAnsi="宋体"/>
          <w:color w:val="000000"/>
          <w:szCs w:val="28"/>
          <w:lang w:val="en-US" w:eastAsia="zh-CN"/>
        </w:rPr>
        <w:t xml:space="preserve">    7</w:t>
      </w:r>
      <w:r>
        <w:rPr>
          <w:rFonts w:hint="eastAsia" w:ascii="宋体" w:hAnsi="宋体"/>
          <w:color w:val="000000"/>
          <w:szCs w:val="28"/>
        </w:rPr>
        <w:t>．经营单位签订合同时交纳</w:t>
      </w:r>
      <w:r>
        <w:rPr>
          <w:rFonts w:hint="eastAsia" w:ascii="宋体" w:hAnsi="宋体"/>
          <w:color w:val="000000"/>
          <w:szCs w:val="28"/>
          <w:lang w:val="en-US" w:eastAsia="zh-CN"/>
        </w:rPr>
        <w:t>10万</w:t>
      </w:r>
      <w:r>
        <w:rPr>
          <w:rFonts w:hint="eastAsia" w:ascii="宋体" w:hAnsi="宋体"/>
          <w:color w:val="000000"/>
          <w:szCs w:val="28"/>
        </w:rPr>
        <w:t>元风险保证金。合同期满保证金退还（无息</w:t>
      </w:r>
      <w:r>
        <w:rPr>
          <w:rFonts w:hint="eastAsia" w:ascii="宋体" w:hAnsi="宋体"/>
          <w:color w:val="000000"/>
          <w:szCs w:val="28"/>
          <w:lang w:eastAsia="zh-CN"/>
        </w:rPr>
        <w:t>）</w:t>
      </w:r>
      <w:r>
        <w:rPr>
          <w:rFonts w:hint="eastAsia" w:ascii="宋体" w:hAnsi="宋体"/>
          <w:color w:val="000000"/>
          <w:szCs w:val="28"/>
        </w:rPr>
        <w:t>。</w:t>
      </w:r>
    </w:p>
    <w:p>
      <w:pPr>
        <w:spacing w:line="540" w:lineRule="exact"/>
        <w:ind w:left="560" w:leftChars="200" w:firstLine="0" w:firstLineChars="0"/>
        <w:rPr>
          <w:rFonts w:hint="eastAsia" w:ascii="宋体" w:hAnsi="宋体"/>
          <w:b/>
          <w:bCs/>
          <w:color w:val="000000"/>
          <w:szCs w:val="28"/>
        </w:rPr>
      </w:pPr>
      <w:r>
        <w:rPr>
          <w:rFonts w:hint="eastAsia" w:ascii="宋体" w:hAnsi="宋体"/>
          <w:b/>
          <w:bCs/>
          <w:color w:val="000000"/>
          <w:szCs w:val="28"/>
          <w:lang w:eastAsia="zh-CN"/>
        </w:rPr>
        <w:t>四</w:t>
      </w:r>
      <w:r>
        <w:rPr>
          <w:rFonts w:hint="eastAsia" w:ascii="宋体" w:hAnsi="宋体"/>
          <w:b/>
          <w:bCs/>
          <w:color w:val="000000"/>
          <w:szCs w:val="28"/>
        </w:rPr>
        <w:t xml:space="preserve">、投标文件制作及递交要求 </w:t>
      </w:r>
    </w:p>
    <w:p>
      <w:pPr>
        <w:spacing w:line="540" w:lineRule="exact"/>
        <w:ind w:firstLine="560" w:firstLineChars="200"/>
        <w:rPr>
          <w:rFonts w:hint="eastAsia" w:ascii="宋体" w:hAnsi="宋体"/>
          <w:color w:val="000000"/>
          <w:szCs w:val="28"/>
        </w:rPr>
      </w:pPr>
      <w:r>
        <w:rPr>
          <w:rFonts w:hint="eastAsia" w:ascii="宋体" w:hAnsi="宋体"/>
          <w:color w:val="000000"/>
          <w:szCs w:val="28"/>
        </w:rPr>
        <w:t>1</w:t>
      </w:r>
      <w:r>
        <w:rPr>
          <w:rFonts w:hint="eastAsia" w:ascii="宋体" w:hAnsi="宋体"/>
          <w:color w:val="000000"/>
          <w:szCs w:val="28"/>
          <w:lang w:val="en-US" w:eastAsia="zh-CN"/>
        </w:rPr>
        <w:t>.</w:t>
      </w:r>
      <w:r>
        <w:rPr>
          <w:rFonts w:hint="eastAsia" w:ascii="宋体" w:hAnsi="宋体"/>
          <w:color w:val="000000"/>
          <w:szCs w:val="28"/>
        </w:rPr>
        <w:t xml:space="preserve">投标单位应根据招标文件要求制作标书，不得有虚假内容，否则作为废标。 </w:t>
      </w:r>
    </w:p>
    <w:p>
      <w:pPr>
        <w:spacing w:line="540" w:lineRule="exact"/>
        <w:ind w:firstLine="560" w:firstLineChars="200"/>
        <w:rPr>
          <w:rFonts w:hint="eastAsia" w:ascii="宋体" w:hAnsi="宋体"/>
          <w:color w:val="000000"/>
          <w:szCs w:val="28"/>
        </w:rPr>
      </w:pPr>
      <w:r>
        <w:rPr>
          <w:rFonts w:hint="eastAsia" w:ascii="宋体" w:hAnsi="宋体"/>
          <w:color w:val="000000"/>
          <w:szCs w:val="28"/>
        </w:rPr>
        <w:t>2</w:t>
      </w:r>
      <w:r>
        <w:rPr>
          <w:rFonts w:hint="eastAsia" w:ascii="宋体" w:hAnsi="宋体"/>
          <w:color w:val="000000"/>
          <w:szCs w:val="28"/>
          <w:lang w:val="en-US" w:eastAsia="zh-CN"/>
        </w:rPr>
        <w:t>.</w:t>
      </w:r>
      <w:r>
        <w:rPr>
          <w:rFonts w:hint="eastAsia" w:ascii="宋体" w:hAnsi="宋体"/>
          <w:color w:val="000000"/>
          <w:szCs w:val="28"/>
        </w:rPr>
        <w:t xml:space="preserve">标书内容及要求： </w:t>
      </w:r>
    </w:p>
    <w:p>
      <w:pPr>
        <w:spacing w:line="540" w:lineRule="exact"/>
        <w:ind w:firstLine="560" w:firstLineChars="200"/>
        <w:rPr>
          <w:rFonts w:hint="eastAsia" w:ascii="宋体" w:hAnsi="宋体" w:eastAsia="宋体"/>
          <w:color w:val="000000"/>
          <w:szCs w:val="28"/>
          <w:lang w:val="en-US" w:eastAsia="zh-CN"/>
        </w:rPr>
      </w:pPr>
      <w:r>
        <w:rPr>
          <w:rFonts w:hint="eastAsia" w:ascii="宋体" w:hAnsi="宋体"/>
          <w:color w:val="000000"/>
          <w:szCs w:val="28"/>
        </w:rPr>
        <w:t xml:space="preserve">（1）报价书：报价书加盖公司公章和法定代表人（或授权人）签名或盖章。 </w:t>
      </w:r>
      <w:r>
        <w:rPr>
          <w:rFonts w:hint="eastAsia" w:ascii="宋体" w:hAnsi="宋体"/>
          <w:color w:val="000000"/>
          <w:szCs w:val="28"/>
        </w:rPr>
        <w:cr/>
      </w:r>
      <w:r>
        <w:rPr>
          <w:rFonts w:hint="eastAsia" w:ascii="宋体" w:hAnsi="宋体"/>
          <w:color w:val="000000"/>
          <w:szCs w:val="28"/>
          <w:lang w:val="en-US" w:eastAsia="zh-CN"/>
        </w:rPr>
        <w:t xml:space="preserve">    </w:t>
      </w:r>
      <w:r>
        <w:rPr>
          <w:rFonts w:hint="eastAsia" w:ascii="宋体" w:hAnsi="宋体"/>
          <w:color w:val="000000"/>
          <w:szCs w:val="28"/>
        </w:rPr>
        <w:t xml:space="preserve">（2）投标文件内容必须包含： </w:t>
      </w:r>
      <w:r>
        <w:rPr>
          <w:rFonts w:hint="eastAsia" w:ascii="宋体" w:hAnsi="宋体"/>
          <w:color w:val="000000"/>
          <w:szCs w:val="28"/>
        </w:rPr>
        <w:cr/>
      </w:r>
      <w:r>
        <w:rPr>
          <w:rFonts w:hint="eastAsia" w:ascii="宋体" w:hAnsi="宋体"/>
          <w:color w:val="000000"/>
          <w:szCs w:val="28"/>
          <w:lang w:val="en-US" w:eastAsia="zh-CN"/>
        </w:rPr>
        <w:t xml:space="preserve">     </w:t>
      </w:r>
      <w:r>
        <w:rPr>
          <w:rFonts w:hint="eastAsia" w:ascii="宋体" w:hAnsi="宋体"/>
          <w:color w:val="000000"/>
          <w:szCs w:val="28"/>
        </w:rPr>
        <w:t>A、公司资质证明材料：（a）工商管理局颁发的有效的《营业执照》副本复印件；（</w:t>
      </w:r>
      <w:r>
        <w:rPr>
          <w:rFonts w:hint="eastAsia" w:ascii="宋体" w:hAnsi="宋体"/>
          <w:color w:val="000000"/>
          <w:szCs w:val="28"/>
          <w:lang w:val="en-US" w:eastAsia="zh-CN"/>
        </w:rPr>
        <w:t>b</w:t>
      </w:r>
      <w:r>
        <w:rPr>
          <w:rFonts w:hint="eastAsia" w:ascii="宋体" w:hAnsi="宋体"/>
          <w:color w:val="000000"/>
          <w:szCs w:val="28"/>
        </w:rPr>
        <w:t>）《食品</w:t>
      </w:r>
      <w:r>
        <w:rPr>
          <w:rFonts w:hint="eastAsia" w:ascii="宋体" w:hAnsi="宋体"/>
          <w:color w:val="000000"/>
          <w:szCs w:val="28"/>
          <w:lang w:eastAsia="zh-CN"/>
        </w:rPr>
        <w:t>经营</w:t>
      </w:r>
      <w:r>
        <w:rPr>
          <w:rFonts w:hint="eastAsia" w:ascii="宋体" w:hAnsi="宋体"/>
          <w:color w:val="000000"/>
          <w:szCs w:val="28"/>
        </w:rPr>
        <w:t>许可证》复印件；（</w:t>
      </w:r>
      <w:r>
        <w:rPr>
          <w:rFonts w:hint="eastAsia" w:ascii="宋体" w:hAnsi="宋体"/>
          <w:color w:val="000000"/>
          <w:szCs w:val="28"/>
          <w:lang w:val="en-US" w:eastAsia="zh-CN"/>
        </w:rPr>
        <w:t>c</w:t>
      </w:r>
      <w:r>
        <w:rPr>
          <w:rFonts w:hint="eastAsia" w:ascii="宋体" w:hAnsi="宋体"/>
          <w:color w:val="000000"/>
          <w:szCs w:val="28"/>
        </w:rPr>
        <w:t>）投标企业法定代表人身份证复印件；（</w:t>
      </w:r>
      <w:r>
        <w:rPr>
          <w:rFonts w:hint="eastAsia" w:ascii="宋体" w:hAnsi="宋体"/>
          <w:color w:val="000000"/>
          <w:szCs w:val="28"/>
          <w:lang w:val="en-US" w:eastAsia="zh-CN"/>
        </w:rPr>
        <w:t>d</w:t>
      </w:r>
      <w:r>
        <w:rPr>
          <w:rFonts w:hint="eastAsia" w:ascii="宋体" w:hAnsi="宋体"/>
          <w:color w:val="000000"/>
          <w:szCs w:val="28"/>
        </w:rPr>
        <w:t>）法人授权书原件和被授权人身份证复印件等。</w:t>
      </w:r>
      <w:r>
        <w:rPr>
          <w:rFonts w:hint="eastAsia" w:ascii="宋体" w:hAnsi="宋体"/>
          <w:color w:val="000000"/>
          <w:szCs w:val="28"/>
        </w:rPr>
        <w:cr/>
      </w:r>
      <w:r>
        <w:rPr>
          <w:rFonts w:hint="eastAsia" w:ascii="宋体" w:hAnsi="宋体"/>
          <w:color w:val="000000"/>
          <w:szCs w:val="28"/>
          <w:lang w:val="en-US" w:eastAsia="zh-CN"/>
        </w:rPr>
        <w:t xml:space="preserve">     </w:t>
      </w:r>
      <w:r>
        <w:rPr>
          <w:rFonts w:hint="eastAsia" w:ascii="宋体" w:hAnsi="宋体"/>
          <w:color w:val="000000"/>
          <w:szCs w:val="28"/>
        </w:rPr>
        <w:t>B、公司业绩、信誉证明材料：（a）包含管理过学校的合同、校方联系人及有效联系方式等；（b）以往经营中获得的相关荣誉证明材料等</w:t>
      </w:r>
      <w:r>
        <w:rPr>
          <w:rFonts w:hint="eastAsia" w:ascii="宋体" w:hAnsi="宋体"/>
          <w:color w:val="000000"/>
          <w:szCs w:val="28"/>
          <w:lang w:eastAsia="zh-CN"/>
        </w:rPr>
        <w:t>。</w:t>
      </w:r>
    </w:p>
    <w:p>
      <w:pPr>
        <w:spacing w:line="540" w:lineRule="exact"/>
        <w:ind w:firstLine="560" w:firstLineChars="200"/>
        <w:rPr>
          <w:rFonts w:hint="eastAsia" w:ascii="宋体" w:hAnsi="宋体"/>
          <w:color w:val="000000"/>
          <w:szCs w:val="28"/>
        </w:rPr>
      </w:pPr>
      <w:r>
        <w:rPr>
          <w:rFonts w:hint="eastAsia" w:ascii="宋体" w:hAnsi="宋体"/>
          <w:color w:val="000000"/>
          <w:szCs w:val="28"/>
        </w:rPr>
        <w:t>C、经营方案：各项管理措施</w:t>
      </w:r>
    </w:p>
    <w:p>
      <w:pPr>
        <w:spacing w:line="540" w:lineRule="exact"/>
        <w:ind w:left="560" w:leftChars="200" w:firstLine="0" w:firstLineChars="0"/>
        <w:rPr>
          <w:rFonts w:hint="eastAsia" w:ascii="宋体" w:hAnsi="宋体"/>
          <w:color w:val="000000"/>
          <w:szCs w:val="28"/>
        </w:rPr>
      </w:pPr>
      <w:r>
        <w:rPr>
          <w:rFonts w:hint="eastAsia" w:ascii="宋体" w:hAnsi="宋体"/>
          <w:color w:val="000000"/>
          <w:szCs w:val="28"/>
        </w:rPr>
        <w:t xml:space="preserve">D、服务承诺 </w:t>
      </w:r>
      <w:r>
        <w:rPr>
          <w:rFonts w:hint="eastAsia" w:ascii="宋体" w:hAnsi="宋体"/>
          <w:color w:val="000000"/>
          <w:szCs w:val="28"/>
        </w:rPr>
        <w:cr/>
      </w:r>
      <w:r>
        <w:rPr>
          <w:rFonts w:hint="eastAsia" w:ascii="宋体" w:hAnsi="宋体"/>
          <w:color w:val="000000"/>
          <w:szCs w:val="28"/>
        </w:rPr>
        <w:t>E、投标单位认为需要提供的其他资格证明材料；</w:t>
      </w:r>
    </w:p>
    <w:p>
      <w:pPr>
        <w:spacing w:line="540" w:lineRule="exact"/>
        <w:ind w:firstLine="560" w:firstLineChars="200"/>
        <w:rPr>
          <w:rFonts w:hint="eastAsia" w:ascii="宋体" w:hAnsi="宋体"/>
          <w:color w:val="000000"/>
          <w:szCs w:val="28"/>
        </w:rPr>
      </w:pPr>
      <w:r>
        <w:rPr>
          <w:rFonts w:hint="eastAsia" w:ascii="宋体" w:hAnsi="宋体"/>
          <w:color w:val="000000"/>
          <w:szCs w:val="28"/>
        </w:rPr>
        <w:t>3</w:t>
      </w:r>
      <w:r>
        <w:rPr>
          <w:rFonts w:hint="eastAsia" w:ascii="宋体" w:hAnsi="宋体"/>
          <w:color w:val="000000"/>
          <w:szCs w:val="28"/>
          <w:lang w:eastAsia="zh-CN"/>
        </w:rPr>
        <w:t>.</w:t>
      </w:r>
      <w:r>
        <w:rPr>
          <w:rFonts w:hint="eastAsia" w:ascii="宋体" w:hAnsi="宋体"/>
          <w:color w:val="000000"/>
          <w:szCs w:val="28"/>
        </w:rPr>
        <w:t>投标文件必须装订成册，A4纸打印，内芯中每一份资质证明资料均需加盖单位公章，否则为废标。投标文件正本一份、副本</w:t>
      </w:r>
      <w:r>
        <w:rPr>
          <w:rFonts w:hint="eastAsia" w:ascii="宋体" w:hAnsi="宋体"/>
          <w:color w:val="000000"/>
          <w:szCs w:val="28"/>
          <w:lang w:eastAsia="zh-CN"/>
        </w:rPr>
        <w:t>一</w:t>
      </w:r>
      <w:r>
        <w:rPr>
          <w:rFonts w:hint="eastAsia" w:ascii="宋体" w:hAnsi="宋体"/>
          <w:color w:val="000000"/>
          <w:szCs w:val="28"/>
        </w:rPr>
        <w:t xml:space="preserve">份，以正本为准，注明“正本”、“副本”字样，副本可为正本的复印件，文件用材料袋密封，密封处加盖单位公章，填写密封日期。  </w:t>
      </w:r>
    </w:p>
    <w:p>
      <w:pPr>
        <w:spacing w:line="360" w:lineRule="auto"/>
        <w:ind w:firstLine="560" w:firstLineChars="200"/>
        <w:rPr>
          <w:rFonts w:ascii="宋体" w:hAnsi="宋体"/>
          <w:b/>
          <w:szCs w:val="28"/>
        </w:rPr>
      </w:pPr>
      <w:r>
        <w:rPr>
          <w:rFonts w:hint="eastAsia" w:cs="宋体" w:asciiTheme="minorEastAsia" w:hAnsiTheme="minorEastAsia" w:eastAsiaTheme="minorEastAsia"/>
          <w:b/>
          <w:kern w:val="0"/>
          <w:szCs w:val="28"/>
          <w:lang w:eastAsia="zh-CN"/>
        </w:rPr>
        <w:t>五</w:t>
      </w:r>
      <w:r>
        <w:rPr>
          <w:rFonts w:hint="eastAsia" w:cs="宋体" w:asciiTheme="minorEastAsia" w:hAnsiTheme="minorEastAsia" w:eastAsiaTheme="minorEastAsia"/>
          <w:b/>
          <w:kern w:val="0"/>
          <w:szCs w:val="28"/>
        </w:rPr>
        <w:t>、邀请招标文件的获取方式、</w:t>
      </w:r>
      <w:r>
        <w:rPr>
          <w:rFonts w:hint="eastAsia" w:ascii="宋体" w:hAnsi="宋体"/>
          <w:b/>
          <w:szCs w:val="28"/>
        </w:rPr>
        <w:t>项目地点及招投标时间</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w:t>
      </w:r>
      <w:r>
        <w:rPr>
          <w:rFonts w:hint="eastAsia" w:cs="宋体" w:asciiTheme="minorEastAsia" w:hAnsiTheme="minorEastAsia" w:eastAsiaTheme="minorEastAsia"/>
          <w:kern w:val="0"/>
          <w:szCs w:val="28"/>
          <w:lang w:eastAsia="zh-CN"/>
        </w:rPr>
        <w:t>.</w:t>
      </w:r>
      <w:r>
        <w:rPr>
          <w:rFonts w:hint="eastAsia" w:cs="宋体" w:asciiTheme="minorEastAsia" w:hAnsiTheme="minorEastAsia" w:eastAsiaTheme="minorEastAsia"/>
          <w:kern w:val="0"/>
          <w:szCs w:val="28"/>
        </w:rPr>
        <w:t>关于邀请招标文件的获取方式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见学校官网招标公告</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w:t>
      </w:r>
      <w:r>
        <w:rPr>
          <w:rFonts w:hint="eastAsia" w:cs="宋体" w:asciiTheme="minorEastAsia" w:hAnsiTheme="minorEastAsia" w:eastAsiaTheme="minorEastAsia"/>
          <w:kern w:val="0"/>
          <w:szCs w:val="28"/>
          <w:lang w:eastAsia="zh-CN"/>
        </w:rPr>
        <w:t>.</w:t>
      </w:r>
      <w:r>
        <w:rPr>
          <w:rFonts w:hint="eastAsia" w:cs="宋体" w:asciiTheme="minorEastAsia" w:hAnsiTheme="minorEastAsia" w:eastAsiaTheme="minorEastAsia"/>
          <w:kern w:val="0"/>
          <w:szCs w:val="28"/>
        </w:rPr>
        <w:t>投标报名统一采用在招标现场报名的方式。特别注意：</w:t>
      </w:r>
      <w:r>
        <w:rPr>
          <w:rFonts w:hint="eastAsia" w:cs="宋体" w:asciiTheme="minorEastAsia" w:hAnsiTheme="minorEastAsia" w:eastAsiaTheme="minorEastAsia"/>
          <w:kern w:val="0"/>
          <w:sz w:val="28"/>
          <w:szCs w:val="28"/>
        </w:rPr>
        <w:t>请有意参加投标的供应商按学校防疫要求</w:t>
      </w:r>
      <w:r>
        <w:rPr>
          <w:rFonts w:hint="eastAsia" w:cs="宋体" w:asciiTheme="minorEastAsia" w:hAnsiTheme="minorEastAsia" w:eastAsiaTheme="minorEastAsia"/>
          <w:kern w:val="0"/>
          <w:sz w:val="28"/>
          <w:szCs w:val="28"/>
          <w:lang w:eastAsia="zh-CN"/>
        </w:rPr>
        <w:t>，进行现场</w:t>
      </w:r>
      <w:r>
        <w:rPr>
          <w:rFonts w:hint="eastAsia" w:cs="宋体" w:asciiTheme="minorEastAsia" w:hAnsiTheme="minorEastAsia" w:eastAsiaTheme="minorEastAsia"/>
          <w:kern w:val="0"/>
          <w:sz w:val="28"/>
          <w:szCs w:val="28"/>
        </w:rPr>
        <w:t>报名</w:t>
      </w:r>
      <w:r>
        <w:rPr>
          <w:rFonts w:hint="eastAsia" w:cs="宋体" w:asciiTheme="minorEastAsia" w:hAnsiTheme="minorEastAsia" w:eastAsiaTheme="minorEastAsia"/>
          <w:kern w:val="0"/>
          <w:sz w:val="28"/>
          <w:szCs w:val="28"/>
          <w:lang w:eastAsia="zh-CN"/>
        </w:rPr>
        <w:t>，全程带好口罩，</w:t>
      </w:r>
      <w:r>
        <w:rPr>
          <w:rFonts w:hint="eastAsia" w:cs="宋体" w:asciiTheme="minorEastAsia" w:hAnsiTheme="minorEastAsia" w:eastAsiaTheme="minorEastAsia"/>
          <w:kern w:val="0"/>
          <w:szCs w:val="28"/>
        </w:rPr>
        <w:t>报名的单位名称必须与投标人名称相同。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w:t>
      </w:r>
      <w:r>
        <w:rPr>
          <w:rFonts w:hint="eastAsia" w:cs="宋体" w:asciiTheme="minorEastAsia" w:hAnsiTheme="minorEastAsia" w:eastAsiaTheme="minorEastAsia"/>
          <w:kern w:val="0"/>
          <w:szCs w:val="28"/>
          <w:lang w:eastAsia="zh-CN"/>
        </w:rPr>
        <w:t>.</w:t>
      </w:r>
      <w:r>
        <w:rPr>
          <w:rFonts w:hint="eastAsia" w:cs="宋体" w:asciiTheme="minorEastAsia" w:hAnsiTheme="minorEastAsia" w:eastAsiaTheme="minorEastAsia"/>
          <w:kern w:val="0"/>
          <w:szCs w:val="28"/>
        </w:rPr>
        <w:t>投标文件递交和截止时间：见学校官网招标公告</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特别说明：超过招标截止时间、不按本招标文件规定密封的投标文件,或不按投标文件规定提交有效足额投标</w:t>
      </w:r>
      <w:r>
        <w:rPr>
          <w:rFonts w:hint="eastAsia" w:cs="宋体" w:asciiTheme="minorEastAsia" w:hAnsiTheme="minorEastAsia" w:eastAsiaTheme="minorEastAsia"/>
          <w:kern w:val="0"/>
          <w:szCs w:val="28"/>
          <w:lang w:eastAsia="zh-CN"/>
        </w:rPr>
        <w:t>报名费、</w:t>
      </w:r>
      <w:r>
        <w:rPr>
          <w:rFonts w:hint="eastAsia" w:cs="宋体" w:asciiTheme="minorEastAsia" w:hAnsiTheme="minorEastAsia" w:eastAsiaTheme="minorEastAsia"/>
          <w:kern w:val="0"/>
          <w:szCs w:val="28"/>
        </w:rPr>
        <w:t>保证金的投标文件，将不被接受。</w:t>
      </w:r>
    </w:p>
    <w:p>
      <w:pPr>
        <w:spacing w:line="540" w:lineRule="exact"/>
        <w:ind w:firstLine="560" w:firstLineChars="200"/>
        <w:rPr>
          <w:rFonts w:hint="eastAsia" w:ascii="宋体" w:hAnsi="宋体" w:eastAsia="宋体"/>
          <w:color w:val="000000"/>
          <w:szCs w:val="28"/>
          <w:lang w:eastAsia="zh-CN"/>
        </w:rPr>
      </w:pPr>
      <w:r>
        <w:rPr>
          <w:rFonts w:hint="eastAsia" w:ascii="宋体" w:hAnsi="宋体"/>
          <w:color w:val="000000"/>
          <w:szCs w:val="28"/>
        </w:rPr>
        <w:t>4</w:t>
      </w:r>
      <w:r>
        <w:rPr>
          <w:rFonts w:hint="eastAsia" w:ascii="宋体" w:hAnsi="宋体"/>
          <w:color w:val="000000"/>
          <w:szCs w:val="28"/>
          <w:lang w:eastAsia="zh-CN"/>
        </w:rPr>
        <w:t>.</w:t>
      </w:r>
      <w:r>
        <w:rPr>
          <w:rFonts w:hint="eastAsia" w:ascii="宋体" w:hAnsi="宋体"/>
          <w:color w:val="000000"/>
          <w:szCs w:val="28"/>
        </w:rPr>
        <w:t>项目地点：重庆铁路运输高级技工学校</w:t>
      </w:r>
      <w:r>
        <w:rPr>
          <w:rFonts w:hint="eastAsia" w:ascii="宋体" w:hAnsi="宋体"/>
          <w:color w:val="000000"/>
          <w:szCs w:val="28"/>
          <w:lang w:eastAsia="zh-CN"/>
        </w:rPr>
        <w:t>张家湾校区</w:t>
      </w:r>
    </w:p>
    <w:p>
      <w:pPr>
        <w:spacing w:line="540" w:lineRule="exact"/>
        <w:ind w:firstLine="560" w:firstLineChars="200"/>
        <w:rPr>
          <w:rFonts w:ascii="宋体" w:hAnsi="宋体"/>
          <w:color w:val="000000"/>
          <w:szCs w:val="28"/>
        </w:rPr>
      </w:pPr>
      <w:r>
        <w:rPr>
          <w:rFonts w:hint="eastAsia" w:ascii="宋体" w:hAnsi="宋体"/>
          <w:color w:val="000000"/>
          <w:szCs w:val="28"/>
        </w:rPr>
        <w:t>5</w:t>
      </w:r>
      <w:r>
        <w:rPr>
          <w:rFonts w:hint="eastAsia" w:ascii="宋体" w:hAnsi="宋体"/>
          <w:color w:val="000000"/>
          <w:szCs w:val="28"/>
          <w:lang w:eastAsia="zh-CN"/>
        </w:rPr>
        <w:t>.</w:t>
      </w:r>
      <w:r>
        <w:rPr>
          <w:rFonts w:hint="eastAsia" w:ascii="宋体" w:hAnsi="宋体"/>
          <w:color w:val="000000"/>
          <w:szCs w:val="28"/>
        </w:rPr>
        <w:t>招标文件资料售价：每套人民币</w:t>
      </w:r>
      <w:r>
        <w:rPr>
          <w:rFonts w:hint="eastAsia" w:ascii="宋体" w:hAnsi="宋体"/>
          <w:color w:val="000000"/>
          <w:szCs w:val="28"/>
          <w:lang w:val="en-US" w:eastAsia="zh-CN"/>
        </w:rPr>
        <w:t>5</w:t>
      </w:r>
      <w:r>
        <w:rPr>
          <w:rFonts w:hint="eastAsia" w:ascii="宋体" w:hAnsi="宋体"/>
          <w:color w:val="000000"/>
          <w:szCs w:val="28"/>
        </w:rPr>
        <w:t>00.00元，售后不退（无论投标结果如何，投标人参与本项目投标的所有费用均应由投标人自行承担）。</w:t>
      </w:r>
    </w:p>
    <w:p>
      <w:pPr>
        <w:spacing w:line="540" w:lineRule="exact"/>
        <w:ind w:firstLine="560" w:firstLineChars="200"/>
        <w:rPr>
          <w:rFonts w:ascii="宋体" w:hAnsi="宋体" w:cs="宋体"/>
          <w:kern w:val="0"/>
          <w:szCs w:val="28"/>
        </w:rPr>
      </w:pPr>
      <w:r>
        <w:rPr>
          <w:rFonts w:hint="eastAsia" w:ascii="宋体" w:hAnsi="宋体"/>
          <w:color w:val="000000"/>
          <w:szCs w:val="28"/>
        </w:rPr>
        <w:t>6</w:t>
      </w:r>
      <w:r>
        <w:rPr>
          <w:rFonts w:hint="eastAsia" w:ascii="宋体" w:hAnsi="宋体"/>
          <w:color w:val="000000"/>
          <w:szCs w:val="28"/>
          <w:lang w:eastAsia="zh-CN"/>
        </w:rPr>
        <w:t>.</w:t>
      </w:r>
      <w:r>
        <w:rPr>
          <w:rFonts w:hint="eastAsia" w:ascii="宋体" w:hAnsi="宋体"/>
          <w:color w:val="000000"/>
          <w:szCs w:val="28"/>
        </w:rPr>
        <w:t>投标时间：</w:t>
      </w:r>
      <w:r>
        <w:rPr>
          <w:rFonts w:hint="eastAsia" w:ascii="宋体" w:hAnsi="宋体" w:cs="宋体"/>
          <w:kern w:val="0"/>
          <w:szCs w:val="28"/>
          <w:lang w:eastAsia="zh-CN"/>
        </w:rPr>
        <w:t>202</w:t>
      </w:r>
      <w:r>
        <w:rPr>
          <w:rFonts w:hint="eastAsia" w:ascii="宋体" w:hAnsi="宋体" w:cs="宋体"/>
          <w:kern w:val="0"/>
          <w:szCs w:val="28"/>
          <w:lang w:val="en-US" w:eastAsia="zh-CN"/>
        </w:rPr>
        <w:t>3</w:t>
      </w:r>
      <w:r>
        <w:rPr>
          <w:rFonts w:hint="eastAsia" w:ascii="宋体" w:hAnsi="宋体" w:cs="宋体"/>
          <w:kern w:val="0"/>
          <w:szCs w:val="28"/>
          <w:lang w:eastAsia="zh-CN"/>
        </w:rPr>
        <w:t>年</w:t>
      </w:r>
      <w:r>
        <w:rPr>
          <w:rFonts w:hint="eastAsia" w:ascii="宋体" w:hAnsi="宋体" w:cs="宋体"/>
          <w:kern w:val="0"/>
          <w:szCs w:val="28"/>
          <w:lang w:val="en-US" w:eastAsia="zh-CN"/>
        </w:rPr>
        <w:t>1</w:t>
      </w:r>
      <w:r>
        <w:rPr>
          <w:rFonts w:hint="eastAsia" w:ascii="宋体" w:hAnsi="宋体" w:cs="宋体"/>
          <w:kern w:val="0"/>
          <w:szCs w:val="28"/>
          <w:lang w:eastAsia="zh-CN"/>
        </w:rPr>
        <w:t>月</w:t>
      </w:r>
      <w:r>
        <w:rPr>
          <w:rFonts w:hint="eastAsia" w:ascii="宋体" w:hAnsi="宋体" w:cs="宋体"/>
          <w:kern w:val="0"/>
          <w:szCs w:val="28"/>
          <w:lang w:val="en-US" w:eastAsia="zh-CN"/>
        </w:rPr>
        <w:t>13</w:t>
      </w:r>
      <w:r>
        <w:rPr>
          <w:rFonts w:hint="eastAsia" w:ascii="宋体" w:hAnsi="宋体" w:cs="宋体"/>
          <w:kern w:val="0"/>
          <w:szCs w:val="28"/>
          <w:lang w:eastAsia="zh-CN"/>
        </w:rPr>
        <w:t>日</w:t>
      </w:r>
      <w:r>
        <w:rPr>
          <w:rFonts w:hint="eastAsia" w:ascii="宋体" w:hAnsi="宋体" w:cs="宋体"/>
          <w:kern w:val="0"/>
          <w:szCs w:val="28"/>
          <w:lang w:val="en-US" w:eastAsia="zh-CN"/>
        </w:rPr>
        <w:t>10</w:t>
      </w:r>
      <w:r>
        <w:rPr>
          <w:rFonts w:hint="eastAsia" w:ascii="宋体" w:hAnsi="宋体" w:cs="宋体"/>
          <w:kern w:val="0"/>
          <w:szCs w:val="28"/>
        </w:rPr>
        <w:t>:</w:t>
      </w:r>
      <w:r>
        <w:rPr>
          <w:rFonts w:ascii="宋体" w:hAnsi="宋体" w:cs="宋体"/>
          <w:kern w:val="0"/>
          <w:szCs w:val="28"/>
        </w:rPr>
        <w:t>0</w:t>
      </w:r>
      <w:r>
        <w:rPr>
          <w:rFonts w:hint="eastAsia" w:ascii="宋体" w:hAnsi="宋体" w:cs="宋体"/>
          <w:kern w:val="0"/>
          <w:szCs w:val="28"/>
        </w:rPr>
        <w:t>0至</w:t>
      </w:r>
      <w:r>
        <w:rPr>
          <w:rFonts w:hint="eastAsia" w:ascii="宋体" w:hAnsi="宋体" w:cs="宋体"/>
          <w:kern w:val="0"/>
          <w:szCs w:val="28"/>
          <w:lang w:val="en-US" w:eastAsia="zh-CN"/>
        </w:rPr>
        <w:t>10</w:t>
      </w:r>
      <w:r>
        <w:rPr>
          <w:rFonts w:hint="eastAsia" w:ascii="宋体" w:hAnsi="宋体" w:cs="宋体"/>
          <w:kern w:val="0"/>
          <w:szCs w:val="28"/>
        </w:rPr>
        <w:t>:</w:t>
      </w:r>
      <w:r>
        <w:rPr>
          <w:rFonts w:hint="eastAsia" w:ascii="宋体" w:hAnsi="宋体" w:cs="宋体"/>
          <w:kern w:val="0"/>
          <w:szCs w:val="28"/>
          <w:lang w:val="en-US" w:eastAsia="zh-CN"/>
        </w:rPr>
        <w:t>3</w:t>
      </w:r>
      <w:r>
        <w:rPr>
          <w:rFonts w:hint="eastAsia" w:ascii="宋体" w:hAnsi="宋体" w:cs="宋体"/>
          <w:kern w:val="0"/>
          <w:szCs w:val="28"/>
        </w:rPr>
        <w:t>0。</w:t>
      </w:r>
    </w:p>
    <w:p>
      <w:pPr>
        <w:spacing w:line="540" w:lineRule="exact"/>
        <w:ind w:firstLine="560" w:firstLineChars="200"/>
        <w:rPr>
          <w:rFonts w:hint="eastAsia" w:ascii="宋体" w:hAnsi="宋体" w:eastAsia="宋体"/>
          <w:color w:val="000000"/>
          <w:szCs w:val="28"/>
          <w:lang w:val="en-US" w:eastAsia="zh-CN"/>
        </w:rPr>
      </w:pPr>
      <w:r>
        <w:rPr>
          <w:rFonts w:hint="eastAsia" w:ascii="宋体" w:hAnsi="宋体"/>
          <w:color w:val="000000"/>
          <w:szCs w:val="28"/>
        </w:rPr>
        <w:t>7</w:t>
      </w:r>
      <w:r>
        <w:rPr>
          <w:rFonts w:hint="eastAsia" w:ascii="宋体" w:hAnsi="宋体"/>
          <w:color w:val="000000"/>
          <w:szCs w:val="28"/>
          <w:lang w:eastAsia="zh-CN"/>
        </w:rPr>
        <w:t>.</w:t>
      </w:r>
      <w:r>
        <w:rPr>
          <w:rFonts w:hint="eastAsia" w:ascii="宋体" w:hAnsi="宋体"/>
          <w:color w:val="000000"/>
          <w:szCs w:val="28"/>
        </w:rPr>
        <w:t>投标地点：</w:t>
      </w:r>
      <w:r>
        <w:rPr>
          <w:rFonts w:hint="eastAsia" w:ascii="宋体" w:hAnsi="宋体" w:cs="宋体"/>
          <w:kern w:val="0"/>
          <w:szCs w:val="28"/>
        </w:rPr>
        <w:t>重庆铁路运输高级技工学校（张家湾校区）招生办2楼</w:t>
      </w:r>
      <w:r>
        <w:rPr>
          <w:rFonts w:hint="eastAsia" w:ascii="宋体" w:hAnsi="宋体" w:cs="宋体"/>
          <w:kern w:val="0"/>
          <w:szCs w:val="28"/>
          <w:lang w:val="en-US" w:eastAsia="zh-CN"/>
        </w:rPr>
        <w:t>201</w:t>
      </w:r>
      <w:r>
        <w:rPr>
          <w:rFonts w:hint="eastAsia" w:ascii="宋体" w:hAnsi="宋体" w:cs="宋体"/>
          <w:kern w:val="0"/>
          <w:szCs w:val="28"/>
        </w:rPr>
        <w:t>会议室。</w:t>
      </w:r>
    </w:p>
    <w:p>
      <w:pPr>
        <w:spacing w:line="540" w:lineRule="exact"/>
        <w:ind w:firstLine="560" w:firstLineChars="200"/>
        <w:rPr>
          <w:rFonts w:ascii="宋体" w:hAnsi="宋体" w:cs="宋体"/>
          <w:kern w:val="0"/>
          <w:szCs w:val="28"/>
        </w:rPr>
      </w:pPr>
      <w:r>
        <w:rPr>
          <w:rFonts w:hint="eastAsia" w:ascii="宋体" w:hAnsi="宋体"/>
          <w:color w:val="000000"/>
          <w:szCs w:val="28"/>
        </w:rPr>
        <w:t>8</w:t>
      </w:r>
      <w:r>
        <w:rPr>
          <w:rFonts w:hint="eastAsia" w:ascii="宋体" w:hAnsi="宋体"/>
          <w:color w:val="000000"/>
          <w:szCs w:val="28"/>
          <w:lang w:eastAsia="zh-CN"/>
        </w:rPr>
        <w:t>.</w:t>
      </w:r>
      <w:r>
        <w:rPr>
          <w:rFonts w:hint="eastAsia" w:ascii="宋体" w:hAnsi="宋体"/>
          <w:color w:val="000000"/>
          <w:szCs w:val="28"/>
        </w:rPr>
        <w:t>开标时间：</w:t>
      </w:r>
      <w:r>
        <w:rPr>
          <w:rFonts w:hint="eastAsia" w:ascii="宋体" w:hAnsi="宋体" w:cs="宋体"/>
          <w:kern w:val="0"/>
          <w:szCs w:val="28"/>
          <w:lang w:eastAsia="zh-CN"/>
        </w:rPr>
        <w:t>202</w:t>
      </w:r>
      <w:r>
        <w:rPr>
          <w:rFonts w:hint="eastAsia" w:ascii="宋体" w:hAnsi="宋体" w:cs="宋体"/>
          <w:kern w:val="0"/>
          <w:szCs w:val="28"/>
          <w:lang w:val="en-US" w:eastAsia="zh-CN"/>
        </w:rPr>
        <w:t>3</w:t>
      </w:r>
      <w:r>
        <w:rPr>
          <w:rFonts w:hint="eastAsia" w:ascii="宋体" w:hAnsi="宋体" w:cs="宋体"/>
          <w:kern w:val="0"/>
          <w:szCs w:val="28"/>
          <w:lang w:eastAsia="zh-CN"/>
        </w:rPr>
        <w:t>年</w:t>
      </w:r>
      <w:r>
        <w:rPr>
          <w:rFonts w:hint="eastAsia" w:ascii="宋体" w:hAnsi="宋体" w:cs="宋体"/>
          <w:kern w:val="0"/>
          <w:szCs w:val="28"/>
          <w:lang w:val="en-US" w:eastAsia="zh-CN"/>
        </w:rPr>
        <w:t>1</w:t>
      </w:r>
      <w:r>
        <w:rPr>
          <w:rFonts w:hint="eastAsia" w:ascii="宋体" w:hAnsi="宋体" w:cs="宋体"/>
          <w:kern w:val="0"/>
          <w:szCs w:val="28"/>
          <w:lang w:eastAsia="zh-CN"/>
        </w:rPr>
        <w:t>月</w:t>
      </w:r>
      <w:r>
        <w:rPr>
          <w:rFonts w:hint="eastAsia" w:ascii="宋体" w:hAnsi="宋体" w:cs="宋体"/>
          <w:kern w:val="0"/>
          <w:szCs w:val="28"/>
          <w:lang w:val="en-US" w:eastAsia="zh-CN"/>
        </w:rPr>
        <w:t>13</w:t>
      </w:r>
      <w:r>
        <w:rPr>
          <w:rFonts w:hint="eastAsia" w:ascii="宋体" w:hAnsi="宋体" w:cs="宋体"/>
          <w:kern w:val="0"/>
          <w:szCs w:val="28"/>
          <w:lang w:eastAsia="zh-CN"/>
        </w:rPr>
        <w:t>日</w:t>
      </w:r>
      <w:r>
        <w:rPr>
          <w:rFonts w:hint="eastAsia" w:ascii="宋体" w:hAnsi="宋体" w:cs="宋体"/>
          <w:kern w:val="0"/>
          <w:szCs w:val="28"/>
          <w:lang w:val="en-US" w:eastAsia="zh-CN"/>
        </w:rPr>
        <w:t>10</w:t>
      </w:r>
      <w:r>
        <w:rPr>
          <w:rFonts w:hint="eastAsia" w:ascii="宋体" w:hAnsi="宋体" w:cs="宋体"/>
          <w:kern w:val="0"/>
          <w:szCs w:val="28"/>
        </w:rPr>
        <w:t>：</w:t>
      </w:r>
      <w:r>
        <w:rPr>
          <w:rFonts w:ascii="宋体" w:hAnsi="宋体" w:cs="宋体"/>
          <w:kern w:val="0"/>
          <w:szCs w:val="28"/>
        </w:rPr>
        <w:t>3</w:t>
      </w:r>
      <w:r>
        <w:rPr>
          <w:rFonts w:hint="eastAsia" w:ascii="宋体" w:hAnsi="宋体" w:cs="宋体"/>
          <w:kern w:val="0"/>
          <w:szCs w:val="28"/>
        </w:rPr>
        <w:t>0。</w:t>
      </w:r>
    </w:p>
    <w:p>
      <w:pPr>
        <w:spacing w:line="540" w:lineRule="exact"/>
        <w:ind w:firstLine="560" w:firstLineChars="200"/>
        <w:rPr>
          <w:rFonts w:ascii="宋体" w:hAnsi="宋体"/>
          <w:color w:val="000000"/>
          <w:szCs w:val="28"/>
        </w:rPr>
      </w:pPr>
      <w:r>
        <w:rPr>
          <w:rFonts w:hint="eastAsia" w:ascii="宋体" w:hAnsi="宋体"/>
          <w:color w:val="000000"/>
          <w:szCs w:val="28"/>
        </w:rPr>
        <w:t>9</w:t>
      </w:r>
      <w:r>
        <w:rPr>
          <w:rFonts w:hint="eastAsia" w:ascii="宋体" w:hAnsi="宋体"/>
          <w:color w:val="000000"/>
          <w:szCs w:val="28"/>
          <w:lang w:eastAsia="zh-CN"/>
        </w:rPr>
        <w:t>.</w:t>
      </w:r>
      <w:r>
        <w:rPr>
          <w:rFonts w:hint="eastAsia" w:ascii="宋体" w:hAnsi="宋体"/>
          <w:color w:val="000000"/>
          <w:szCs w:val="28"/>
        </w:rPr>
        <w:t>开标地点</w:t>
      </w:r>
      <w:r>
        <w:rPr>
          <w:rFonts w:hint="eastAsia" w:ascii="宋体" w:hAnsi="宋体"/>
          <w:color w:val="000000"/>
          <w:szCs w:val="28"/>
          <w:lang w:eastAsia="zh-CN"/>
        </w:rPr>
        <w:t>：</w:t>
      </w:r>
      <w:r>
        <w:rPr>
          <w:rFonts w:hint="eastAsia" w:cs="宋体" w:asciiTheme="minorEastAsia" w:hAnsiTheme="minorEastAsia" w:eastAsiaTheme="minorEastAsia"/>
          <w:kern w:val="0"/>
          <w:szCs w:val="28"/>
        </w:rPr>
        <w:t>重庆铁路运输高级技工学校</w:t>
      </w:r>
      <w:r>
        <w:rPr>
          <w:rFonts w:hint="eastAsia" w:ascii="宋体" w:hAnsi="宋体" w:cs="宋体"/>
          <w:kern w:val="0"/>
          <w:szCs w:val="28"/>
        </w:rPr>
        <w:t>（张家湾校区）</w:t>
      </w:r>
      <w:r>
        <w:rPr>
          <w:rFonts w:hint="eastAsia" w:cs="宋体" w:asciiTheme="minorEastAsia" w:hAnsiTheme="minorEastAsia" w:eastAsiaTheme="minorEastAsia"/>
          <w:kern w:val="0"/>
          <w:szCs w:val="28"/>
        </w:rPr>
        <w:t>招</w:t>
      </w:r>
      <w:r>
        <w:rPr>
          <w:rFonts w:hint="eastAsia" w:cs="宋体" w:asciiTheme="minorEastAsia" w:hAnsiTheme="minorEastAsia" w:eastAsiaTheme="minorEastAsia"/>
          <w:kern w:val="0"/>
          <w:szCs w:val="28"/>
          <w:lang w:eastAsia="zh-CN"/>
        </w:rPr>
        <w:t>生</w:t>
      </w:r>
      <w:r>
        <w:rPr>
          <w:rFonts w:hint="eastAsia" w:cs="宋体" w:asciiTheme="minorEastAsia" w:hAnsiTheme="minorEastAsia" w:eastAsiaTheme="minorEastAsia"/>
          <w:kern w:val="0"/>
          <w:szCs w:val="28"/>
        </w:rPr>
        <w:t>办</w:t>
      </w:r>
      <w:r>
        <w:rPr>
          <w:rFonts w:hint="eastAsia" w:cs="宋体" w:asciiTheme="minorEastAsia" w:hAnsiTheme="minorEastAsia" w:eastAsiaTheme="minorEastAsia"/>
          <w:kern w:val="0"/>
          <w:szCs w:val="28"/>
          <w:lang w:val="en-US" w:eastAsia="zh-CN"/>
        </w:rPr>
        <w:t>2</w:t>
      </w:r>
      <w:r>
        <w:rPr>
          <w:rFonts w:hint="eastAsia" w:cs="宋体" w:asciiTheme="minorEastAsia" w:hAnsiTheme="minorEastAsia" w:eastAsiaTheme="minorEastAsia"/>
          <w:kern w:val="0"/>
          <w:szCs w:val="28"/>
        </w:rPr>
        <w:t>楼201会议室</w:t>
      </w:r>
      <w:r>
        <w:rPr>
          <w:rFonts w:hint="eastAsia" w:ascii="宋体" w:hAnsi="宋体"/>
          <w:color w:val="000000"/>
          <w:szCs w:val="28"/>
        </w:rPr>
        <w:t>。</w:t>
      </w:r>
    </w:p>
    <w:p>
      <w:pPr>
        <w:spacing w:line="360" w:lineRule="auto"/>
        <w:ind w:firstLine="560" w:firstLineChars="200"/>
        <w:rPr>
          <w:rFonts w:ascii="宋体" w:hAnsi="宋体"/>
          <w:b/>
          <w:szCs w:val="28"/>
        </w:rPr>
      </w:pPr>
      <w:r>
        <w:rPr>
          <w:rFonts w:hint="eastAsia" w:ascii="宋体" w:hAnsi="宋体"/>
          <w:b/>
          <w:szCs w:val="28"/>
          <w:lang w:eastAsia="zh-CN"/>
        </w:rPr>
        <w:t>六</w:t>
      </w:r>
      <w:r>
        <w:rPr>
          <w:rFonts w:hint="eastAsia" w:ascii="宋体" w:hAnsi="宋体"/>
          <w:b/>
          <w:szCs w:val="28"/>
        </w:rPr>
        <w:t>、投标</w:t>
      </w:r>
      <w:r>
        <w:rPr>
          <w:rFonts w:hint="eastAsia"/>
          <w:b/>
          <w:szCs w:val="28"/>
        </w:rPr>
        <w:t>人资格要求</w:t>
      </w:r>
    </w:p>
    <w:p>
      <w:pPr>
        <w:spacing w:line="540" w:lineRule="exact"/>
        <w:ind w:firstLine="660"/>
        <w:rPr>
          <w:rFonts w:ascii="宋体" w:hAnsi="宋体"/>
          <w:color w:val="000000"/>
          <w:szCs w:val="28"/>
        </w:rPr>
      </w:pPr>
      <w:r>
        <w:rPr>
          <w:rFonts w:hint="eastAsia" w:ascii="宋体" w:hAnsi="宋体"/>
          <w:color w:val="000000"/>
          <w:szCs w:val="28"/>
        </w:rPr>
        <w:t xml:space="preserve"> (一)基本资格条件：</w:t>
      </w:r>
    </w:p>
    <w:p>
      <w:pPr>
        <w:spacing w:line="50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1</w:t>
      </w:r>
      <w:r>
        <w:rPr>
          <w:rFonts w:hint="eastAsia" w:cs="宋体" w:asciiTheme="minorEastAsia" w:hAnsiTheme="minorEastAsia" w:eastAsiaTheme="minorEastAsia"/>
          <w:kern w:val="0"/>
          <w:sz w:val="28"/>
          <w:szCs w:val="28"/>
          <w:lang w:eastAsia="zh-CN"/>
        </w:rPr>
        <w:t>.</w:t>
      </w:r>
      <w:r>
        <w:rPr>
          <w:rFonts w:hint="eastAsia" w:cs="宋体" w:asciiTheme="minorEastAsia" w:hAnsiTheme="minorEastAsia" w:eastAsiaTheme="minorEastAsia"/>
          <w:kern w:val="0"/>
          <w:sz w:val="28"/>
          <w:szCs w:val="28"/>
        </w:rPr>
        <w:t>具有独立承担民事责任的能力；</w:t>
      </w:r>
    </w:p>
    <w:p>
      <w:pPr>
        <w:spacing w:line="50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2</w:t>
      </w:r>
      <w:r>
        <w:rPr>
          <w:rFonts w:hint="eastAsia" w:cs="宋体" w:asciiTheme="minorEastAsia" w:hAnsiTheme="minorEastAsia" w:eastAsiaTheme="minorEastAsia"/>
          <w:kern w:val="0"/>
          <w:sz w:val="28"/>
          <w:szCs w:val="28"/>
          <w:lang w:eastAsia="zh-CN"/>
        </w:rPr>
        <w:t>.</w:t>
      </w:r>
      <w:r>
        <w:rPr>
          <w:rFonts w:hint="eastAsia" w:cs="宋体" w:asciiTheme="minorEastAsia" w:hAnsiTheme="minorEastAsia" w:eastAsiaTheme="minorEastAsia"/>
          <w:kern w:val="0"/>
          <w:sz w:val="28"/>
          <w:szCs w:val="28"/>
        </w:rPr>
        <w:t>具有良好的商业信誉和健全的财务会计制度；</w:t>
      </w:r>
    </w:p>
    <w:p>
      <w:pPr>
        <w:spacing w:line="50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3</w:t>
      </w:r>
      <w:r>
        <w:rPr>
          <w:rFonts w:hint="eastAsia" w:cs="宋体" w:asciiTheme="minorEastAsia" w:hAnsiTheme="minorEastAsia" w:eastAsiaTheme="minorEastAsia"/>
          <w:kern w:val="0"/>
          <w:sz w:val="28"/>
          <w:szCs w:val="28"/>
          <w:lang w:eastAsia="zh-CN"/>
        </w:rPr>
        <w:t>.</w:t>
      </w:r>
      <w:r>
        <w:rPr>
          <w:rFonts w:hint="eastAsia" w:cs="宋体" w:asciiTheme="minorEastAsia" w:hAnsiTheme="minorEastAsia" w:eastAsiaTheme="minorEastAsia"/>
          <w:kern w:val="0"/>
          <w:sz w:val="28"/>
          <w:szCs w:val="28"/>
        </w:rPr>
        <w:t>具有履行合同所必需的设备和专业技术能力；</w:t>
      </w:r>
    </w:p>
    <w:p>
      <w:pPr>
        <w:spacing w:line="50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6</w:t>
      </w:r>
      <w:r>
        <w:rPr>
          <w:rFonts w:hint="eastAsia" w:cs="宋体" w:asciiTheme="minorEastAsia" w:hAnsiTheme="minorEastAsia" w:eastAsiaTheme="minorEastAsia"/>
          <w:kern w:val="0"/>
          <w:sz w:val="28"/>
          <w:szCs w:val="28"/>
          <w:lang w:eastAsia="zh-CN"/>
        </w:rPr>
        <w:t>.</w:t>
      </w:r>
      <w:r>
        <w:rPr>
          <w:rFonts w:hint="eastAsia" w:cs="宋体" w:asciiTheme="minorEastAsia" w:hAnsiTheme="minorEastAsia" w:eastAsiaTheme="minorEastAsia"/>
          <w:kern w:val="0"/>
          <w:sz w:val="28"/>
          <w:szCs w:val="28"/>
        </w:rPr>
        <w:t>法律、行政法规规定的其他条件。</w:t>
      </w:r>
    </w:p>
    <w:p>
      <w:pPr>
        <w:autoSpaceDE w:val="0"/>
        <w:spacing w:line="400" w:lineRule="exact"/>
        <w:ind w:firstLine="560" w:firstLineChars="200"/>
        <w:rPr>
          <w:rFonts w:ascii="宋体" w:hAnsi="宋体"/>
          <w:color w:val="000000"/>
          <w:szCs w:val="28"/>
        </w:rPr>
      </w:pPr>
      <w:r>
        <w:rPr>
          <w:rFonts w:hint="eastAsia" w:ascii="宋体" w:hAnsi="宋体"/>
          <w:color w:val="000000"/>
          <w:szCs w:val="28"/>
        </w:rPr>
        <w:t>（二）特定资格条件</w:t>
      </w:r>
    </w:p>
    <w:p>
      <w:pPr>
        <w:autoSpaceDE w:val="0"/>
        <w:spacing w:line="400" w:lineRule="exact"/>
        <w:ind w:firstLine="840" w:firstLineChars="300"/>
        <w:rPr>
          <w:rFonts w:hint="default" w:ascii="宋体" w:hAnsi="宋体"/>
          <w:color w:val="000000"/>
          <w:szCs w:val="28"/>
        </w:rPr>
      </w:pPr>
      <w:r>
        <w:rPr>
          <w:rFonts w:hint="eastAsia" w:ascii="宋体" w:hAnsi="宋体"/>
          <w:color w:val="000000"/>
          <w:szCs w:val="28"/>
          <w:lang w:eastAsia="zh-CN"/>
        </w:rPr>
        <w:t>无</w:t>
      </w:r>
      <w:r>
        <w:rPr>
          <w:rFonts w:hint="default" w:ascii="宋体" w:hAnsi="宋体"/>
          <w:color w:val="000000"/>
          <w:szCs w:val="28"/>
        </w:rPr>
        <w:t>。</w:t>
      </w:r>
    </w:p>
    <w:p>
      <w:pPr>
        <w:widowControl/>
        <w:spacing w:line="360" w:lineRule="auto"/>
        <w:ind w:firstLine="560" w:firstLineChars="200"/>
        <w:jc w:val="left"/>
        <w:rPr>
          <w:rFonts w:ascii="宋体" w:hAnsi="宋体"/>
          <w:b/>
          <w:szCs w:val="28"/>
        </w:rPr>
      </w:pPr>
      <w:r>
        <w:rPr>
          <w:rFonts w:hint="eastAsia" w:ascii="宋体" w:hAnsi="宋体"/>
          <w:b/>
          <w:szCs w:val="28"/>
          <w:lang w:eastAsia="zh-CN"/>
        </w:rPr>
        <w:t>七</w:t>
      </w:r>
      <w:r>
        <w:rPr>
          <w:rFonts w:hint="eastAsia" w:ascii="宋体" w:hAnsi="宋体"/>
          <w:b/>
          <w:szCs w:val="28"/>
        </w:rPr>
        <w:t>、投标保证金和履约保证金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（一）投标报名费、保证金具体缴纳方式如下：</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w:t>
      </w:r>
      <w:r>
        <w:rPr>
          <w:rFonts w:hint="eastAsia" w:cs="宋体" w:asciiTheme="minorEastAsia" w:hAnsiTheme="minorEastAsia" w:eastAsiaTheme="minorEastAsia"/>
          <w:kern w:val="0"/>
          <w:szCs w:val="28"/>
          <w:lang w:eastAsia="zh-CN"/>
        </w:rPr>
        <w:t>.</w:t>
      </w:r>
      <w:r>
        <w:rPr>
          <w:rFonts w:hint="eastAsia" w:cs="宋体" w:asciiTheme="minorEastAsia" w:hAnsiTheme="minorEastAsia" w:eastAsiaTheme="minorEastAsia"/>
          <w:kern w:val="0"/>
          <w:szCs w:val="28"/>
        </w:rPr>
        <w:t>缴纳本项目规定数额投标资料费</w:t>
      </w:r>
      <w:r>
        <w:rPr>
          <w:rFonts w:hint="eastAsia" w:cs="宋体" w:asciiTheme="minorEastAsia" w:hAnsiTheme="minorEastAsia" w:eastAsiaTheme="minorEastAsia"/>
          <w:kern w:val="0"/>
          <w:szCs w:val="28"/>
          <w:lang w:val="en-US" w:eastAsia="zh-CN"/>
        </w:rPr>
        <w:t>5</w:t>
      </w:r>
      <w:r>
        <w:rPr>
          <w:rFonts w:hint="eastAsia" w:cs="宋体" w:asciiTheme="minorEastAsia" w:hAnsiTheme="minorEastAsia" w:eastAsiaTheme="minorEastAsia"/>
          <w:kern w:val="0"/>
          <w:szCs w:val="28"/>
        </w:rPr>
        <w:t>00.00元（大写：</w:t>
      </w:r>
      <w:r>
        <w:rPr>
          <w:rFonts w:hint="eastAsia" w:cs="宋体" w:asciiTheme="minorEastAsia" w:hAnsiTheme="minorEastAsia" w:eastAsiaTheme="minorEastAsia"/>
          <w:kern w:val="0"/>
          <w:szCs w:val="28"/>
          <w:lang w:eastAsia="zh-CN"/>
        </w:rPr>
        <w:t>伍</w:t>
      </w:r>
      <w:r>
        <w:rPr>
          <w:rFonts w:hint="eastAsia" w:cs="宋体" w:asciiTheme="minorEastAsia" w:hAnsiTheme="minorEastAsia" w:eastAsiaTheme="minorEastAsia"/>
          <w:kern w:val="0"/>
          <w:szCs w:val="28"/>
        </w:rPr>
        <w:t>佰元整），保证金</w:t>
      </w:r>
      <w:r>
        <w:rPr>
          <w:rFonts w:hint="eastAsia" w:cs="宋体" w:asciiTheme="minorEastAsia" w:hAnsiTheme="minorEastAsia" w:eastAsiaTheme="minorEastAsia"/>
          <w:kern w:val="0"/>
          <w:szCs w:val="28"/>
          <w:lang w:val="en-US" w:eastAsia="zh-CN"/>
        </w:rPr>
        <w:t>10000</w:t>
      </w:r>
      <w:r>
        <w:rPr>
          <w:rFonts w:hint="eastAsia" w:cs="宋体" w:asciiTheme="minorEastAsia" w:hAnsiTheme="minorEastAsia" w:eastAsiaTheme="minorEastAsia"/>
          <w:kern w:val="0"/>
          <w:szCs w:val="28"/>
        </w:rPr>
        <w:t>.00元（大写：</w:t>
      </w:r>
      <w:r>
        <w:rPr>
          <w:rFonts w:hint="eastAsia" w:cs="宋体" w:asciiTheme="minorEastAsia" w:hAnsiTheme="minorEastAsia" w:eastAsiaTheme="minorEastAsia"/>
          <w:kern w:val="0"/>
          <w:szCs w:val="28"/>
          <w:lang w:eastAsia="zh-CN"/>
        </w:rPr>
        <w:t>壹万</w:t>
      </w:r>
      <w:r>
        <w:rPr>
          <w:rFonts w:hint="eastAsia" w:cs="宋体" w:asciiTheme="minorEastAsia" w:hAnsiTheme="minorEastAsia" w:eastAsiaTheme="minorEastAsia"/>
          <w:kern w:val="0"/>
          <w:szCs w:val="28"/>
        </w:rPr>
        <w:t>元整）的投标人须确保从其基本账户将投标报名费、保证金汇入重庆铁路运输高级技工学校的账号上，其到账的截止时间为</w:t>
      </w:r>
      <w:r>
        <w:rPr>
          <w:rFonts w:hint="eastAsia" w:ascii="宋体" w:hAnsi="宋体" w:cs="宋体" w:eastAsiaTheme="minorEastAsia"/>
          <w:kern w:val="0"/>
          <w:szCs w:val="28"/>
          <w:lang w:eastAsia="zh-CN"/>
        </w:rPr>
        <w:t>202</w:t>
      </w:r>
      <w:r>
        <w:rPr>
          <w:rFonts w:hint="eastAsia" w:ascii="宋体" w:hAnsi="宋体" w:cs="宋体" w:eastAsiaTheme="minorEastAsia"/>
          <w:kern w:val="0"/>
          <w:szCs w:val="28"/>
          <w:lang w:val="en-US" w:eastAsia="zh-CN"/>
        </w:rPr>
        <w:t>3</w:t>
      </w:r>
      <w:r>
        <w:rPr>
          <w:rFonts w:hint="eastAsia" w:ascii="宋体" w:hAnsi="宋体" w:cs="宋体" w:eastAsiaTheme="minorEastAsia"/>
          <w:kern w:val="0"/>
          <w:szCs w:val="28"/>
          <w:lang w:eastAsia="zh-CN"/>
        </w:rPr>
        <w:t>年</w:t>
      </w:r>
      <w:r>
        <w:rPr>
          <w:rFonts w:hint="eastAsia" w:ascii="宋体" w:hAnsi="宋体" w:cs="宋体" w:eastAsiaTheme="minorEastAsia"/>
          <w:kern w:val="0"/>
          <w:szCs w:val="28"/>
          <w:lang w:val="en-US" w:eastAsia="zh-CN"/>
        </w:rPr>
        <w:t>1</w:t>
      </w:r>
      <w:r>
        <w:rPr>
          <w:rFonts w:hint="eastAsia" w:ascii="宋体" w:hAnsi="宋体" w:cs="宋体" w:eastAsiaTheme="minorEastAsia"/>
          <w:kern w:val="0"/>
          <w:szCs w:val="28"/>
          <w:lang w:eastAsia="zh-CN"/>
        </w:rPr>
        <w:t>月</w:t>
      </w:r>
      <w:r>
        <w:rPr>
          <w:rFonts w:hint="eastAsia" w:ascii="宋体" w:hAnsi="宋体" w:cs="宋体" w:eastAsiaTheme="minorEastAsia"/>
          <w:kern w:val="0"/>
          <w:szCs w:val="28"/>
          <w:lang w:val="en-US" w:eastAsia="zh-CN"/>
        </w:rPr>
        <w:t>13</w:t>
      </w:r>
      <w:r>
        <w:rPr>
          <w:rFonts w:hint="eastAsia" w:ascii="宋体" w:hAnsi="宋体" w:cs="宋体" w:eastAsiaTheme="minorEastAsia"/>
          <w:kern w:val="0"/>
          <w:szCs w:val="28"/>
          <w:lang w:eastAsia="zh-CN"/>
        </w:rPr>
        <w:t>日</w:t>
      </w:r>
      <w:r>
        <w:rPr>
          <w:rFonts w:hint="eastAsia" w:ascii="宋体" w:hAnsi="宋体" w:cs="宋体"/>
          <w:kern w:val="0"/>
          <w:szCs w:val="28"/>
        </w:rPr>
        <w:t>8：00时</w:t>
      </w:r>
      <w:r>
        <w:rPr>
          <w:rFonts w:hint="eastAsia" w:ascii="宋体" w:hAnsi="宋体"/>
          <w:color w:val="000000"/>
          <w:szCs w:val="28"/>
        </w:rPr>
        <w:t>，</w:t>
      </w:r>
      <w:r>
        <w:rPr>
          <w:rFonts w:hint="eastAsia" w:cs="宋体" w:asciiTheme="minorEastAsia" w:hAnsiTheme="minorEastAsia" w:eastAsiaTheme="minorEastAsia"/>
          <w:kern w:val="0"/>
          <w:szCs w:val="28"/>
        </w:rPr>
        <w:t>并务必在进账凭证上明确“</w:t>
      </w:r>
      <w:r>
        <w:rPr>
          <w:rFonts w:hint="eastAsia" w:cs="宋体" w:asciiTheme="minorEastAsia" w:hAnsiTheme="minorEastAsia" w:eastAsiaTheme="minorEastAsia"/>
          <w:kern w:val="0"/>
          <w:szCs w:val="28"/>
          <w:lang w:eastAsia="zh-CN"/>
        </w:rPr>
        <w:t>学校小卖部承包服务项目</w:t>
      </w:r>
      <w:r>
        <w:rPr>
          <w:rFonts w:hint="eastAsia" w:cs="宋体" w:asciiTheme="minorEastAsia" w:hAnsiTheme="minorEastAsia" w:eastAsiaTheme="minorEastAsia"/>
          <w:kern w:val="0"/>
          <w:szCs w:val="28"/>
        </w:rPr>
        <w:t>”。</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w:t>
      </w:r>
      <w:r>
        <w:rPr>
          <w:rFonts w:hint="eastAsia" w:cs="宋体" w:asciiTheme="minorEastAsia" w:hAnsiTheme="minorEastAsia" w:eastAsiaTheme="minorEastAsia"/>
          <w:kern w:val="0"/>
          <w:szCs w:val="28"/>
          <w:lang w:eastAsia="zh-CN"/>
        </w:rPr>
        <w:t>.</w:t>
      </w:r>
      <w:r>
        <w:rPr>
          <w:rFonts w:hint="eastAsia" w:cs="宋体" w:asciiTheme="minorEastAsia" w:hAnsiTheme="minorEastAsia" w:eastAsiaTheme="minorEastAsia"/>
          <w:kern w:val="0"/>
          <w:szCs w:val="28"/>
        </w:rPr>
        <w:t>本项目投标资料费、保证金账户：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户名：重庆铁路运输高级技工学校</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开户行：中行重庆沙坪坝支行</w:t>
      </w:r>
      <w:r>
        <w:rPr>
          <w:rFonts w:hint="eastAsia" w:cs="宋体" w:asciiTheme="minorEastAsia" w:hAnsiTheme="minorEastAsia" w:eastAsiaTheme="minorEastAsia"/>
          <w:color w:val="000000" w:themeColor="text1"/>
          <w:kern w:val="0"/>
          <w:szCs w:val="28"/>
        </w:rPr>
        <w:t>上桥新街分理处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账号：108802942557</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（1）投标人必须付款凭证备注栏中注明“</w:t>
      </w:r>
      <w:r>
        <w:rPr>
          <w:rFonts w:hint="eastAsia" w:cs="宋体" w:asciiTheme="minorEastAsia" w:hAnsiTheme="minorEastAsia" w:eastAsiaTheme="minorEastAsia"/>
          <w:kern w:val="0"/>
          <w:szCs w:val="28"/>
          <w:lang w:eastAsia="zh-CN"/>
        </w:rPr>
        <w:t>学校张家湾小卖部承包服务项目</w:t>
      </w:r>
      <w:r>
        <w:rPr>
          <w:rFonts w:hint="eastAsia" w:cs="宋体" w:asciiTheme="minorEastAsia" w:hAnsiTheme="minorEastAsia" w:eastAsiaTheme="minorEastAsia"/>
          <w:kern w:val="0"/>
          <w:szCs w:val="28"/>
        </w:rPr>
        <w:t>”；</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（2）各投标人在银行转账（电汇）时，须充分考虑银行转账（电汇）的时间差风险，如同城转账、异地转账或汇款、跨行转账或电汇的时间要求。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（3）各投标人在递交投标保证金时，到款账户为上述指定的专用账户，来款账户必须为本公司基本账户。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（二）保证金退还方式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w:t>
      </w:r>
      <w:r>
        <w:rPr>
          <w:rFonts w:hint="eastAsia" w:cs="宋体" w:asciiTheme="minorEastAsia" w:hAnsiTheme="minorEastAsia" w:eastAsiaTheme="minorEastAsia"/>
          <w:kern w:val="0"/>
          <w:szCs w:val="28"/>
          <w:lang w:eastAsia="zh-CN"/>
        </w:rPr>
        <w:t>.</w:t>
      </w:r>
      <w:r>
        <w:rPr>
          <w:rFonts w:hint="eastAsia" w:cs="宋体" w:asciiTheme="minorEastAsia" w:hAnsiTheme="minorEastAsia" w:eastAsiaTheme="minorEastAsia"/>
          <w:kern w:val="0"/>
          <w:szCs w:val="28"/>
        </w:rPr>
        <w:t>递交投标保证金的未中标的投标供应商，在中标结果公示，中标通知书发放后，由重庆铁路运输高级技工学校在</w:t>
      </w:r>
      <w:r>
        <w:rPr>
          <w:rFonts w:hint="eastAsia" w:cs="宋体" w:asciiTheme="minorEastAsia" w:hAnsiTheme="minorEastAsia" w:eastAsiaTheme="minorEastAsia"/>
          <w:kern w:val="0"/>
          <w:szCs w:val="28"/>
          <w:lang w:val="en-US" w:eastAsia="zh-CN"/>
        </w:rPr>
        <w:t>7</w:t>
      </w:r>
      <w:r>
        <w:rPr>
          <w:rFonts w:hint="eastAsia" w:cs="宋体" w:asciiTheme="minorEastAsia" w:hAnsiTheme="minorEastAsia" w:eastAsiaTheme="minorEastAsia"/>
          <w:kern w:val="0"/>
          <w:szCs w:val="28"/>
        </w:rPr>
        <w:t>个工作日内按原来款渠道直接退还。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w:t>
      </w:r>
      <w:r>
        <w:rPr>
          <w:rFonts w:hint="eastAsia" w:cs="宋体" w:asciiTheme="minorEastAsia" w:hAnsiTheme="minorEastAsia" w:eastAsiaTheme="minorEastAsia"/>
          <w:kern w:val="0"/>
          <w:szCs w:val="28"/>
          <w:lang w:eastAsia="zh-CN"/>
        </w:rPr>
        <w:t>.</w:t>
      </w:r>
      <w:r>
        <w:rPr>
          <w:rFonts w:hint="eastAsia" w:cs="宋体" w:asciiTheme="minorEastAsia" w:hAnsiTheme="minorEastAsia" w:eastAsiaTheme="minorEastAsia"/>
          <w:kern w:val="0"/>
          <w:szCs w:val="28"/>
        </w:rPr>
        <w:t>中标供应商的投标保证金，中标供应商与重庆铁路运输高级技工学校在</w:t>
      </w:r>
      <w:r>
        <w:rPr>
          <w:rFonts w:hint="eastAsia" w:cs="宋体" w:asciiTheme="minorEastAsia" w:hAnsiTheme="minorEastAsia" w:eastAsiaTheme="minorEastAsia"/>
          <w:kern w:val="0"/>
          <w:szCs w:val="28"/>
          <w:lang w:eastAsia="zh-CN"/>
        </w:rPr>
        <w:t>签订合同</w:t>
      </w:r>
      <w:r>
        <w:rPr>
          <w:rFonts w:hint="eastAsia" w:cs="宋体" w:asciiTheme="minorEastAsia" w:hAnsiTheme="minorEastAsia" w:eastAsiaTheme="minorEastAsia"/>
          <w:kern w:val="0"/>
          <w:szCs w:val="28"/>
        </w:rPr>
        <w:t>之日起7日内按原来款渠道直接退还。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w:t>
      </w:r>
      <w:r>
        <w:rPr>
          <w:rFonts w:hint="eastAsia" w:cs="宋体" w:asciiTheme="minorEastAsia" w:hAnsiTheme="minorEastAsia" w:eastAsiaTheme="minorEastAsia"/>
          <w:kern w:val="0"/>
          <w:szCs w:val="28"/>
          <w:lang w:eastAsia="zh-CN"/>
        </w:rPr>
        <w:t>.</w:t>
      </w:r>
      <w:r>
        <w:rPr>
          <w:rFonts w:hint="eastAsia" w:cs="宋体" w:asciiTheme="minorEastAsia" w:hAnsiTheme="minorEastAsia" w:eastAsiaTheme="minorEastAsia"/>
          <w:kern w:val="0"/>
          <w:szCs w:val="28"/>
        </w:rPr>
        <w:t>所有的项目保证金招标人按规定期限退还时，均不产生任何利息。</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w:t>
      </w:r>
      <w:r>
        <w:rPr>
          <w:rFonts w:hint="eastAsia" w:cs="宋体" w:asciiTheme="minorEastAsia" w:hAnsiTheme="minorEastAsia" w:eastAsiaTheme="minorEastAsia"/>
          <w:kern w:val="0"/>
          <w:szCs w:val="28"/>
          <w:lang w:eastAsia="zh-CN"/>
        </w:rPr>
        <w:t>.</w:t>
      </w:r>
      <w:r>
        <w:rPr>
          <w:rFonts w:hint="eastAsia" w:cs="宋体" w:asciiTheme="minorEastAsia" w:hAnsiTheme="minorEastAsia" w:eastAsiaTheme="minorEastAsia"/>
          <w:kern w:val="0"/>
          <w:szCs w:val="28"/>
        </w:rPr>
        <w:t>递交投标保证金咨询电话：（023）65915078</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（三）履约保证金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中标供应商在与重庆铁路运输高级技工学校签订合同前 5 个工作日内，中标供应商从其基本账户将缴纳履约保证金（金额为中标金额的5%）汇至以下账户。履约保证金在项目实施完毕验收合格后，直接转成质保金。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户名：重庆铁路运输高级技工学校</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开户行：中行重庆沙坪坝支行上桥新街分理处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账号：108802942557</w:t>
      </w:r>
    </w:p>
    <w:p>
      <w:pPr>
        <w:spacing w:line="540" w:lineRule="exact"/>
        <w:ind w:firstLine="660"/>
        <w:rPr>
          <w:rFonts w:ascii="宋体" w:hAnsi="宋体"/>
          <w:color w:val="000000"/>
          <w:szCs w:val="28"/>
        </w:rPr>
      </w:pPr>
      <w:r>
        <w:rPr>
          <w:rFonts w:hint="eastAsia" w:ascii="宋体" w:hAnsi="宋体"/>
          <w:color w:val="000000"/>
          <w:szCs w:val="28"/>
        </w:rPr>
        <w:t>（四）供应商有下列情形之一的，投标保证金将不予退还：</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 w:val="28"/>
          <w:szCs w:val="28"/>
        </w:rPr>
        <w:t>1</w:t>
      </w:r>
      <w:r>
        <w:rPr>
          <w:rFonts w:hint="eastAsia" w:cs="宋体" w:asciiTheme="minorEastAsia" w:hAnsiTheme="minorEastAsia" w:eastAsiaTheme="minorEastAsia"/>
          <w:kern w:val="0"/>
          <w:sz w:val="28"/>
          <w:szCs w:val="28"/>
          <w:lang w:val="en-US" w:eastAsia="zh-CN"/>
        </w:rPr>
        <w:t>.</w:t>
      </w:r>
      <w:r>
        <w:rPr>
          <w:rFonts w:hint="eastAsia" w:ascii="宋体" w:hAnsi="宋体"/>
          <w:color w:val="000000"/>
          <w:szCs w:val="28"/>
        </w:rPr>
        <w:t>投标人在投标有效期内撤回投标文件的；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 w:val="28"/>
          <w:szCs w:val="28"/>
          <w:lang w:val="en-US" w:eastAsia="zh-CN"/>
        </w:rPr>
        <w:t>2</w:t>
      </w:r>
      <w:r>
        <w:rPr>
          <w:rFonts w:hint="eastAsia" w:cs="宋体" w:asciiTheme="minorEastAsia" w:hAnsiTheme="minorEastAsia" w:eastAsiaTheme="minorEastAsia"/>
          <w:kern w:val="0"/>
          <w:sz w:val="28"/>
          <w:szCs w:val="28"/>
          <w:lang w:eastAsia="zh-CN"/>
        </w:rPr>
        <w:t>.</w:t>
      </w:r>
      <w:r>
        <w:rPr>
          <w:rFonts w:hint="eastAsia" w:ascii="宋体" w:hAnsi="宋体"/>
          <w:color w:val="000000"/>
          <w:szCs w:val="28"/>
        </w:rPr>
        <w:t>中标供应商未按规定提交履约保证金的；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 w:val="28"/>
          <w:szCs w:val="28"/>
          <w:lang w:val="en-US" w:eastAsia="zh-CN"/>
        </w:rPr>
        <w:t>3</w:t>
      </w:r>
      <w:r>
        <w:rPr>
          <w:rFonts w:hint="eastAsia" w:cs="宋体" w:asciiTheme="minorEastAsia" w:hAnsiTheme="minorEastAsia" w:eastAsiaTheme="minorEastAsia"/>
          <w:kern w:val="0"/>
          <w:sz w:val="28"/>
          <w:szCs w:val="28"/>
          <w:lang w:eastAsia="zh-CN"/>
        </w:rPr>
        <w:t>.</w:t>
      </w:r>
      <w:r>
        <w:rPr>
          <w:rFonts w:hint="eastAsia" w:ascii="宋体" w:hAnsi="宋体"/>
          <w:color w:val="000000"/>
          <w:szCs w:val="28"/>
        </w:rPr>
        <w:t>投标人在投标过程中弄虚作假，提供虚假材料的；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 w:val="28"/>
          <w:szCs w:val="28"/>
          <w:lang w:val="en-US" w:eastAsia="zh-CN"/>
        </w:rPr>
        <w:t>4</w:t>
      </w:r>
      <w:r>
        <w:rPr>
          <w:rFonts w:hint="eastAsia" w:cs="宋体" w:asciiTheme="minorEastAsia" w:hAnsiTheme="minorEastAsia" w:eastAsiaTheme="minorEastAsia"/>
          <w:kern w:val="0"/>
          <w:sz w:val="28"/>
          <w:szCs w:val="28"/>
          <w:lang w:eastAsia="zh-CN"/>
        </w:rPr>
        <w:t>.</w:t>
      </w:r>
      <w:r>
        <w:rPr>
          <w:rFonts w:hint="eastAsia" w:ascii="宋体" w:hAnsi="宋体"/>
          <w:color w:val="000000"/>
          <w:szCs w:val="28"/>
        </w:rPr>
        <w:t>中标供应商无正当理由不与采购人签订合同的；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 w:val="28"/>
          <w:szCs w:val="28"/>
          <w:lang w:val="en-US" w:eastAsia="zh-CN"/>
        </w:rPr>
        <w:t>5</w:t>
      </w:r>
      <w:r>
        <w:rPr>
          <w:rFonts w:hint="eastAsia" w:cs="宋体" w:asciiTheme="minorEastAsia" w:hAnsiTheme="minorEastAsia" w:eastAsiaTheme="minorEastAsia"/>
          <w:kern w:val="0"/>
          <w:sz w:val="28"/>
          <w:szCs w:val="28"/>
          <w:lang w:eastAsia="zh-CN"/>
        </w:rPr>
        <w:t>.</w:t>
      </w:r>
      <w:r>
        <w:rPr>
          <w:rFonts w:hint="eastAsia" w:ascii="宋体" w:hAnsi="宋体"/>
          <w:color w:val="000000"/>
          <w:szCs w:val="28"/>
        </w:rPr>
        <w:t>中标供应商将中标项目转让给他人或者在投标文件中未说明且未经招标人同意，将中标项目分包给他人的；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 w:val="28"/>
          <w:szCs w:val="28"/>
          <w:lang w:val="en-US" w:eastAsia="zh-CN"/>
        </w:rPr>
        <w:t>6</w:t>
      </w:r>
      <w:r>
        <w:rPr>
          <w:rFonts w:hint="eastAsia" w:cs="宋体" w:asciiTheme="minorEastAsia" w:hAnsiTheme="minorEastAsia" w:eastAsiaTheme="minorEastAsia"/>
          <w:kern w:val="0"/>
          <w:sz w:val="28"/>
          <w:szCs w:val="28"/>
          <w:lang w:eastAsia="zh-CN"/>
        </w:rPr>
        <w:t>.</w:t>
      </w:r>
      <w:r>
        <w:rPr>
          <w:rFonts w:hint="eastAsia" w:ascii="宋体" w:hAnsi="宋体"/>
          <w:color w:val="000000"/>
          <w:szCs w:val="28"/>
        </w:rPr>
        <w:t>中标供应商拒绝履行合同义务的；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 w:val="28"/>
          <w:szCs w:val="28"/>
          <w:lang w:val="en-US" w:eastAsia="zh-CN"/>
        </w:rPr>
        <w:t>7</w:t>
      </w:r>
      <w:r>
        <w:rPr>
          <w:rFonts w:hint="eastAsia" w:cs="宋体" w:asciiTheme="minorEastAsia" w:hAnsiTheme="minorEastAsia" w:eastAsiaTheme="minorEastAsia"/>
          <w:kern w:val="0"/>
          <w:sz w:val="28"/>
          <w:szCs w:val="28"/>
          <w:lang w:eastAsia="zh-CN"/>
        </w:rPr>
        <w:t>.</w:t>
      </w:r>
      <w:r>
        <w:rPr>
          <w:rFonts w:hint="eastAsia" w:ascii="宋体" w:hAnsi="宋体"/>
          <w:color w:val="000000"/>
          <w:szCs w:val="28"/>
        </w:rPr>
        <w:t>其他严重扰乱招投标程序的。</w:t>
      </w:r>
    </w:p>
    <w:p>
      <w:pPr>
        <w:spacing w:line="540" w:lineRule="exact"/>
        <w:ind w:firstLine="660"/>
        <w:rPr>
          <w:rFonts w:ascii="宋体" w:hAnsi="宋体" w:cs="MS Shell Dlg"/>
          <w:b/>
          <w:szCs w:val="28"/>
        </w:rPr>
      </w:pPr>
      <w:r>
        <w:rPr>
          <w:rFonts w:hint="eastAsia" w:ascii="宋体" w:hAnsi="宋体" w:cs="MS Shell Dlg"/>
          <w:b/>
          <w:szCs w:val="28"/>
          <w:lang w:eastAsia="zh-CN"/>
        </w:rPr>
        <w:t>八</w:t>
      </w:r>
      <w:r>
        <w:rPr>
          <w:rFonts w:hint="eastAsia" w:ascii="宋体" w:hAnsi="宋体" w:cs="MS Shell Dlg"/>
          <w:b/>
          <w:szCs w:val="28"/>
        </w:rPr>
        <w:t>、投标有关规定</w:t>
      </w:r>
    </w:p>
    <w:p>
      <w:pPr>
        <w:spacing w:line="540" w:lineRule="exact"/>
        <w:ind w:firstLine="660"/>
        <w:rPr>
          <w:rFonts w:ascii="宋体" w:hAnsi="宋体" w:cs="MS Shell Dlg"/>
          <w:b/>
          <w:szCs w:val="28"/>
        </w:rPr>
      </w:pPr>
      <w:r>
        <w:rPr>
          <w:rFonts w:hint="eastAsia" w:ascii="宋体" w:hAnsi="宋体"/>
          <w:szCs w:val="28"/>
        </w:rPr>
        <w:t>超过投标截止时间、不按本招标文件规定密封的投标书或不按招标文件规定提交足额投标保证金的投标书，招标人恕不接受。</w:t>
      </w:r>
    </w:p>
    <w:p>
      <w:pPr>
        <w:spacing w:line="540" w:lineRule="exact"/>
        <w:ind w:firstLine="660"/>
        <w:rPr>
          <w:rFonts w:ascii="宋体" w:hAnsi="宋体" w:cs="MS Shell Dlg"/>
          <w:b/>
          <w:szCs w:val="28"/>
        </w:rPr>
      </w:pPr>
      <w:r>
        <w:rPr>
          <w:rFonts w:hint="eastAsia" w:ascii="宋体" w:hAnsi="宋体" w:cs="MS Shell Dlg"/>
          <w:b/>
          <w:szCs w:val="28"/>
          <w:lang w:eastAsia="zh-CN"/>
        </w:rPr>
        <w:t>九</w:t>
      </w:r>
      <w:r>
        <w:rPr>
          <w:rFonts w:hint="eastAsia" w:ascii="宋体" w:hAnsi="宋体" w:cs="MS Shell Dlg"/>
          <w:b/>
          <w:szCs w:val="28"/>
        </w:rPr>
        <w:t>、投标报名注意事项</w:t>
      </w:r>
    </w:p>
    <w:p>
      <w:pPr>
        <w:spacing w:line="540" w:lineRule="exact"/>
        <w:ind w:firstLine="660"/>
        <w:rPr>
          <w:rFonts w:ascii="宋体" w:hAnsi="宋体"/>
          <w:color w:val="000000"/>
          <w:szCs w:val="28"/>
        </w:rPr>
      </w:pPr>
      <w:r>
        <w:rPr>
          <w:rFonts w:hint="eastAsia" w:ascii="宋体" w:hAnsi="宋体"/>
          <w:color w:val="000000"/>
          <w:szCs w:val="28"/>
        </w:rPr>
        <w:t>1</w:t>
      </w:r>
      <w:r>
        <w:rPr>
          <w:rFonts w:hint="eastAsia" w:ascii="宋体" w:hAnsi="宋体"/>
          <w:color w:val="000000"/>
          <w:szCs w:val="28"/>
          <w:lang w:eastAsia="zh-CN"/>
        </w:rPr>
        <w:t>.</w:t>
      </w:r>
      <w:r>
        <w:rPr>
          <w:rFonts w:hint="eastAsia" w:ascii="宋体" w:hAnsi="宋体"/>
          <w:color w:val="000000"/>
          <w:szCs w:val="28"/>
        </w:rPr>
        <w:t>本次招标原则上只接受现场报名。</w:t>
      </w:r>
    </w:p>
    <w:p>
      <w:pPr>
        <w:spacing w:line="540" w:lineRule="exact"/>
        <w:ind w:firstLine="660"/>
        <w:rPr>
          <w:rFonts w:ascii="宋体" w:hAnsi="宋体"/>
          <w:color w:val="000000"/>
          <w:szCs w:val="28"/>
        </w:rPr>
      </w:pPr>
      <w:r>
        <w:rPr>
          <w:rFonts w:hint="eastAsia" w:ascii="宋体" w:hAnsi="宋体"/>
          <w:color w:val="000000"/>
          <w:szCs w:val="28"/>
        </w:rPr>
        <w:t>2</w:t>
      </w:r>
      <w:r>
        <w:rPr>
          <w:rFonts w:hint="eastAsia" w:ascii="宋体" w:hAnsi="宋体"/>
          <w:color w:val="000000"/>
          <w:szCs w:val="28"/>
          <w:lang w:eastAsia="zh-CN"/>
        </w:rPr>
        <w:t>.</w:t>
      </w:r>
      <w:r>
        <w:rPr>
          <w:rFonts w:hint="eastAsia" w:cs="宋体" w:asciiTheme="minorEastAsia" w:hAnsiTheme="minorEastAsia" w:eastAsiaTheme="minorEastAsia"/>
          <w:kern w:val="0"/>
          <w:szCs w:val="28"/>
        </w:rPr>
        <w:t>重庆铁路运输高级技工学校</w:t>
      </w:r>
      <w:r>
        <w:rPr>
          <w:rFonts w:hint="eastAsia" w:ascii="宋体" w:hAnsi="宋体"/>
          <w:color w:val="000000"/>
          <w:szCs w:val="28"/>
        </w:rPr>
        <w:t>成立招投标评审小组对投标人进行资格审查（初审），对符合条件者进行复审，招投标评审小组将对公司提供的商品价格、公司业绩、经营管理方面进行综合考察，</w:t>
      </w:r>
      <w:r>
        <w:rPr>
          <w:rFonts w:hint="eastAsia" w:ascii="宋体" w:hAnsi="宋体"/>
          <w:color w:val="000000"/>
          <w:szCs w:val="28"/>
          <w:lang w:eastAsia="zh-CN"/>
        </w:rPr>
        <w:t>最终以报价</w:t>
      </w:r>
      <w:r>
        <w:rPr>
          <w:rFonts w:hint="eastAsia" w:ascii="宋体" w:hAnsi="宋体"/>
          <w:color w:val="000000"/>
          <w:szCs w:val="28"/>
        </w:rPr>
        <w:t>高到底顺序确定中标供货商。</w:t>
      </w:r>
    </w:p>
    <w:p>
      <w:pPr>
        <w:spacing w:line="540" w:lineRule="exact"/>
        <w:ind w:firstLine="660"/>
        <w:rPr>
          <w:rFonts w:ascii="宋体" w:hAnsi="宋体"/>
          <w:color w:val="000000"/>
          <w:szCs w:val="28"/>
        </w:rPr>
      </w:pPr>
      <w:r>
        <w:rPr>
          <w:rFonts w:hint="eastAsia" w:ascii="宋体" w:hAnsi="宋体"/>
          <w:color w:val="000000"/>
          <w:szCs w:val="28"/>
        </w:rPr>
        <w:t>3</w:t>
      </w:r>
      <w:r>
        <w:rPr>
          <w:rFonts w:hint="eastAsia" w:ascii="宋体" w:hAnsi="宋体"/>
          <w:color w:val="000000"/>
          <w:szCs w:val="28"/>
          <w:lang w:eastAsia="zh-CN"/>
        </w:rPr>
        <w:t>.</w:t>
      </w:r>
      <w:r>
        <w:rPr>
          <w:rFonts w:hint="eastAsia" w:ascii="宋体" w:hAnsi="宋体"/>
          <w:color w:val="000000"/>
          <w:szCs w:val="28"/>
        </w:rPr>
        <w:t>无论投标人是否中标，投标人应自行承担其编制与递交投标文件所涉及的一切费用。</w:t>
      </w:r>
    </w:p>
    <w:p>
      <w:pPr>
        <w:spacing w:line="560" w:lineRule="exact"/>
        <w:ind w:firstLine="560" w:firstLineChars="200"/>
        <w:rPr>
          <w:rFonts w:ascii="宋体" w:hAnsi="宋体"/>
          <w:color w:val="000000"/>
          <w:szCs w:val="28"/>
        </w:rPr>
      </w:pPr>
      <w:r>
        <w:rPr>
          <w:rFonts w:hint="eastAsia" w:ascii="宋体" w:hAnsi="宋体"/>
          <w:color w:val="000000"/>
          <w:szCs w:val="28"/>
        </w:rPr>
        <w:t>4</w:t>
      </w:r>
      <w:r>
        <w:rPr>
          <w:rFonts w:hint="eastAsia" w:ascii="宋体" w:hAnsi="宋体"/>
          <w:color w:val="000000"/>
          <w:szCs w:val="28"/>
          <w:lang w:eastAsia="zh-CN"/>
        </w:rPr>
        <w:t>.</w:t>
      </w:r>
      <w:r>
        <w:rPr>
          <w:rFonts w:hint="eastAsia" w:ascii="宋体" w:hAnsi="宋体"/>
          <w:color w:val="000000"/>
          <w:szCs w:val="28"/>
        </w:rPr>
        <w:t>踏勘</w:t>
      </w:r>
      <w:r>
        <w:rPr>
          <w:rFonts w:ascii="宋体" w:hAnsi="宋体"/>
          <w:color w:val="000000"/>
          <w:szCs w:val="28"/>
        </w:rPr>
        <w:t>现场</w:t>
      </w:r>
      <w:r>
        <w:rPr>
          <w:rFonts w:hint="eastAsia" w:ascii="宋体" w:hAnsi="宋体"/>
          <w:color w:val="000000"/>
          <w:szCs w:val="28"/>
        </w:rPr>
        <w:t>：</w:t>
      </w:r>
      <w:r>
        <w:rPr>
          <w:rFonts w:ascii="宋体" w:hAnsi="宋体"/>
          <w:color w:val="000000"/>
          <w:szCs w:val="28"/>
        </w:rPr>
        <w:t>不组织（</w:t>
      </w:r>
      <w:r>
        <w:rPr>
          <w:rFonts w:hint="eastAsia" w:ascii="宋体" w:hAnsi="宋体"/>
          <w:color w:val="000000"/>
          <w:szCs w:val="28"/>
        </w:rPr>
        <w:t>请投标人高度</w:t>
      </w:r>
      <w:r>
        <w:rPr>
          <w:rFonts w:ascii="宋体" w:hAnsi="宋体"/>
          <w:color w:val="000000"/>
          <w:szCs w:val="28"/>
        </w:rPr>
        <w:t>重视现场踏勘，根据自身需要自行赴现场调查相关情况，</w:t>
      </w:r>
      <w:r>
        <w:rPr>
          <w:rFonts w:hint="eastAsia" w:ascii="宋体" w:hAnsi="宋体"/>
          <w:color w:val="000000"/>
          <w:szCs w:val="28"/>
        </w:rPr>
        <w:t>并</w:t>
      </w:r>
      <w:r>
        <w:rPr>
          <w:rFonts w:ascii="宋体" w:hAnsi="宋体"/>
          <w:color w:val="000000"/>
          <w:szCs w:val="28"/>
        </w:rPr>
        <w:t>在投标文件里承诺</w:t>
      </w:r>
      <w:r>
        <w:rPr>
          <w:rFonts w:hint="eastAsia" w:ascii="宋体" w:hAnsi="宋体"/>
          <w:color w:val="000000"/>
          <w:szCs w:val="28"/>
        </w:rPr>
        <w:t>已对</w:t>
      </w:r>
      <w:r>
        <w:rPr>
          <w:rFonts w:ascii="宋体" w:hAnsi="宋体"/>
          <w:color w:val="000000"/>
          <w:szCs w:val="28"/>
        </w:rPr>
        <w:t>现场</w:t>
      </w:r>
      <w:r>
        <w:rPr>
          <w:rFonts w:hint="eastAsia" w:ascii="宋体" w:hAnsi="宋体"/>
          <w:color w:val="000000"/>
          <w:szCs w:val="28"/>
        </w:rPr>
        <w:t>进行</w:t>
      </w:r>
      <w:r>
        <w:rPr>
          <w:rFonts w:ascii="宋体" w:hAnsi="宋体"/>
          <w:color w:val="000000"/>
          <w:szCs w:val="28"/>
        </w:rPr>
        <w:t>踏勘）</w:t>
      </w:r>
    </w:p>
    <w:p>
      <w:pPr>
        <w:spacing w:line="360" w:lineRule="auto"/>
        <w:ind w:firstLine="560" w:firstLineChars="200"/>
        <w:rPr>
          <w:rFonts w:ascii="宋体" w:hAnsi="宋体" w:cs="MS Shell Dlg"/>
          <w:b/>
          <w:szCs w:val="28"/>
        </w:rPr>
      </w:pPr>
      <w:bookmarkStart w:id="0" w:name="_Toc361131443"/>
      <w:r>
        <w:rPr>
          <w:rFonts w:hint="eastAsia" w:ascii="宋体" w:hAnsi="宋体" w:cs="MS Shell Dlg"/>
          <w:b/>
          <w:szCs w:val="28"/>
        </w:rPr>
        <w:t>八、联系方式</w:t>
      </w:r>
      <w:bookmarkEnd w:id="0"/>
    </w:p>
    <w:p>
      <w:pPr>
        <w:spacing w:line="500" w:lineRule="exact"/>
        <w:ind w:firstLine="1120" w:firstLineChars="4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联系人：</w:t>
      </w:r>
      <w:r>
        <w:rPr>
          <w:rFonts w:hint="eastAsia" w:cs="宋体" w:asciiTheme="minorEastAsia" w:hAnsiTheme="minorEastAsia" w:eastAsiaTheme="minorEastAsia"/>
          <w:kern w:val="0"/>
          <w:sz w:val="28"/>
          <w:szCs w:val="28"/>
          <w:lang w:eastAsia="zh-CN"/>
        </w:rPr>
        <w:t>向</w:t>
      </w:r>
      <w:r>
        <w:rPr>
          <w:rFonts w:hint="eastAsia" w:cs="宋体" w:asciiTheme="minorEastAsia" w:hAnsiTheme="minorEastAsia" w:eastAsiaTheme="minorEastAsia"/>
          <w:kern w:val="0"/>
          <w:sz w:val="28"/>
          <w:szCs w:val="28"/>
        </w:rPr>
        <w:t>老师          联系电话：023-65915080</w:t>
      </w:r>
    </w:p>
    <w:p>
      <w:pPr>
        <w:spacing w:line="500" w:lineRule="exact"/>
        <w:ind w:firstLine="2240" w:firstLineChars="800"/>
        <w:jc w:val="left"/>
        <w:rPr>
          <w:rFonts w:hint="default" w:ascii="宋体" w:hAnsi="宋体" w:cs="宋体" w:eastAsiaTheme="minorEastAsia"/>
          <w:kern w:val="0"/>
          <w:szCs w:val="28"/>
          <w:lang w:val="en-US" w:eastAsia="zh-CN"/>
        </w:rPr>
      </w:pPr>
      <w:r>
        <w:rPr>
          <w:rFonts w:hint="eastAsia" w:cs="宋体" w:asciiTheme="minorEastAsia" w:hAnsiTheme="minorEastAsia" w:eastAsiaTheme="minorEastAsia"/>
          <w:kern w:val="0"/>
          <w:sz w:val="28"/>
          <w:szCs w:val="28"/>
          <w:lang w:eastAsia="zh-CN"/>
        </w:rPr>
        <w:t>李</w:t>
      </w:r>
      <w:r>
        <w:rPr>
          <w:rFonts w:hint="eastAsia" w:cs="宋体" w:asciiTheme="minorEastAsia" w:hAnsiTheme="minorEastAsia" w:eastAsiaTheme="minorEastAsia"/>
          <w:kern w:val="0"/>
          <w:sz w:val="28"/>
          <w:szCs w:val="28"/>
        </w:rPr>
        <w:t>老师          联系电话：</w:t>
      </w:r>
      <w:r>
        <w:rPr>
          <w:rFonts w:hint="eastAsia" w:cs="宋体" w:asciiTheme="minorEastAsia" w:hAnsiTheme="minorEastAsia" w:eastAsiaTheme="minorEastAsia"/>
          <w:kern w:val="0"/>
          <w:sz w:val="28"/>
          <w:szCs w:val="28"/>
          <w:lang w:val="en-US" w:eastAsia="zh-CN"/>
        </w:rPr>
        <w:t>15025481080</w:t>
      </w:r>
    </w:p>
    <w:p>
      <w:pPr>
        <w:spacing w:line="540" w:lineRule="exact"/>
        <w:ind w:firstLine="1120" w:firstLineChars="400"/>
        <w:rPr>
          <w:rFonts w:ascii="宋体" w:hAnsi="宋体"/>
          <w:kern w:val="0"/>
          <w:szCs w:val="28"/>
        </w:rPr>
      </w:pPr>
      <w:r>
        <w:rPr>
          <w:rFonts w:hint="eastAsia" w:ascii="宋体" w:hAnsi="宋体"/>
          <w:kern w:val="0"/>
          <w:szCs w:val="28"/>
        </w:rPr>
        <w:t>地</w:t>
      </w:r>
      <w:r>
        <w:rPr>
          <w:rFonts w:hint="eastAsia" w:ascii="宋体" w:hAnsi="宋体"/>
          <w:kern w:val="0"/>
          <w:szCs w:val="28"/>
          <w:lang w:val="en-US" w:eastAsia="zh-CN"/>
        </w:rPr>
        <w:t xml:space="preserve">  </w:t>
      </w:r>
      <w:r>
        <w:rPr>
          <w:rFonts w:hint="eastAsia" w:ascii="宋体" w:hAnsi="宋体"/>
          <w:kern w:val="0"/>
          <w:szCs w:val="28"/>
        </w:rPr>
        <w:t>址：重庆市沙坪坝区张家湾50号</w:t>
      </w:r>
    </w:p>
    <w:p>
      <w:pPr>
        <w:spacing w:line="360" w:lineRule="auto"/>
        <w:ind w:firstLine="560" w:firstLineChars="200"/>
        <w:rPr>
          <w:rFonts w:ascii="宋体" w:hAnsi="宋体" w:cs="MS Shell Dlg"/>
          <w:b/>
          <w:szCs w:val="28"/>
        </w:rPr>
      </w:pPr>
      <w:r>
        <w:rPr>
          <w:rFonts w:hint="eastAsia" w:ascii="宋体" w:hAnsi="宋体" w:cs="MS Shell Dlg"/>
          <w:b/>
          <w:szCs w:val="28"/>
        </w:rPr>
        <w:t>九、监督机构</w:t>
      </w:r>
    </w:p>
    <w:p>
      <w:pPr>
        <w:spacing w:line="540" w:lineRule="exact"/>
        <w:ind w:firstLine="560" w:firstLineChars="200"/>
        <w:rPr>
          <w:rFonts w:ascii="宋体" w:hAnsi="宋体"/>
          <w:color w:val="000000"/>
          <w:szCs w:val="28"/>
        </w:rPr>
      </w:pPr>
      <w:r>
        <w:rPr>
          <w:rFonts w:hint="eastAsia" w:ascii="宋体" w:hAnsi="宋体"/>
          <w:color w:val="000000"/>
          <w:szCs w:val="28"/>
        </w:rPr>
        <w:t>监督人：重庆铁路运输高级技工学校纪委</w:t>
      </w:r>
    </w:p>
    <w:p>
      <w:pPr>
        <w:spacing w:line="540" w:lineRule="exact"/>
        <w:ind w:firstLine="560" w:firstLineChars="200"/>
        <w:rPr>
          <w:rFonts w:ascii="宋体" w:hAnsi="宋体"/>
          <w:kern w:val="0"/>
          <w:szCs w:val="28"/>
        </w:rPr>
      </w:pPr>
      <w:r>
        <w:rPr>
          <w:rFonts w:hint="eastAsia" w:ascii="宋体" w:hAnsi="宋体"/>
          <w:color w:val="000000"/>
          <w:szCs w:val="28"/>
        </w:rPr>
        <w:t>监督电话：</w:t>
      </w:r>
      <w:r>
        <w:rPr>
          <w:rFonts w:ascii="宋体" w:hAnsi="宋体"/>
          <w:kern w:val="0"/>
          <w:szCs w:val="28"/>
        </w:rPr>
        <w:t>023-65915082</w:t>
      </w:r>
    </w:p>
    <w:p>
      <w:pPr>
        <w:pStyle w:val="68"/>
      </w:pPr>
    </w:p>
    <w:p>
      <w:pPr>
        <w:pStyle w:val="68"/>
      </w:pPr>
    </w:p>
    <w:p/>
    <w:p>
      <w:pPr>
        <w:pStyle w:val="2"/>
      </w:pPr>
    </w:p>
    <w:p/>
    <w:p>
      <w:pPr>
        <w:pStyle w:val="2"/>
      </w:pPr>
    </w:p>
    <w:p/>
    <w:p>
      <w:pPr>
        <w:pStyle w:val="2"/>
      </w:pPr>
    </w:p>
    <w:p>
      <w:pPr>
        <w:numPr>
          <w:numId w:val="0"/>
        </w:numPr>
        <w:ind w:firstLine="2520" w:firstLineChars="900"/>
        <w:jc w:val="both"/>
        <w:rPr>
          <w:rFonts w:hint="eastAsia" w:ascii="仿宋" w:hAnsi="仿宋" w:eastAsia="仿宋"/>
          <w:b/>
          <w:sz w:val="28"/>
          <w:szCs w:val="28"/>
          <w:lang w:eastAsia="zh-CN"/>
        </w:rPr>
      </w:pPr>
      <w:r>
        <w:rPr>
          <w:rFonts w:hint="eastAsia" w:ascii="仿宋" w:hAnsi="仿宋" w:eastAsia="仿宋"/>
          <w:b/>
          <w:sz w:val="28"/>
          <w:szCs w:val="28"/>
          <w:lang w:eastAsia="zh-CN"/>
        </w:rPr>
        <w:t>第二篇 投标文件的内容及</w:t>
      </w:r>
      <w:bookmarkStart w:id="1" w:name="OLE_LINK24"/>
      <w:bookmarkStart w:id="2" w:name="OLE_LINK25"/>
      <w:r>
        <w:rPr>
          <w:rFonts w:hint="eastAsia" w:ascii="仿宋" w:hAnsi="仿宋" w:eastAsia="仿宋"/>
          <w:b/>
          <w:sz w:val="28"/>
          <w:szCs w:val="28"/>
          <w:lang w:eastAsia="zh-CN"/>
        </w:rPr>
        <w:t>格式</w:t>
      </w:r>
      <w:bookmarkEnd w:id="1"/>
      <w:bookmarkEnd w:id="2"/>
    </w:p>
    <w:p>
      <w:pPr>
        <w:spacing w:line="540" w:lineRule="exact"/>
        <w:ind w:firstLine="660"/>
        <w:rPr>
          <w:rFonts w:ascii="宋体" w:hAnsi="宋体" w:cs="宋体"/>
          <w:b/>
          <w:bCs/>
          <w:kern w:val="0"/>
          <w:sz w:val="28"/>
          <w:szCs w:val="28"/>
        </w:rPr>
      </w:pPr>
      <w:r>
        <w:rPr>
          <w:rFonts w:hint="eastAsia" w:ascii="宋体" w:hAnsi="宋体" w:cs="宋体"/>
          <w:b/>
          <w:bCs/>
          <w:kern w:val="0"/>
          <w:sz w:val="28"/>
          <w:szCs w:val="28"/>
        </w:rPr>
        <w:t>一、经济文件</w:t>
      </w:r>
    </w:p>
    <w:p>
      <w:pPr>
        <w:spacing w:line="540" w:lineRule="exact"/>
        <w:ind w:firstLine="660"/>
        <w:rPr>
          <w:rFonts w:ascii="宋体" w:hAnsi="宋体" w:cs="宋体"/>
          <w:kern w:val="0"/>
          <w:sz w:val="28"/>
          <w:szCs w:val="28"/>
        </w:rPr>
      </w:pPr>
      <w:r>
        <w:rPr>
          <w:rFonts w:hint="eastAsia" w:ascii="宋体" w:hAnsi="宋体" w:cs="宋体"/>
          <w:kern w:val="0"/>
          <w:sz w:val="28"/>
          <w:szCs w:val="28"/>
        </w:rPr>
        <w:t>（一）开标一览表（格式）</w:t>
      </w:r>
    </w:p>
    <w:p>
      <w:pPr>
        <w:spacing w:line="540" w:lineRule="exact"/>
        <w:ind w:firstLine="660"/>
        <w:rPr>
          <w:rFonts w:ascii="宋体" w:hAnsi="宋体" w:cs="宋体"/>
          <w:kern w:val="0"/>
          <w:sz w:val="28"/>
          <w:szCs w:val="28"/>
        </w:rPr>
      </w:pPr>
      <w:r>
        <w:rPr>
          <w:rFonts w:hint="eastAsia" w:ascii="宋体" w:hAnsi="宋体" w:cs="宋体"/>
          <w:kern w:val="0"/>
          <w:sz w:val="28"/>
          <w:szCs w:val="28"/>
        </w:rPr>
        <w:t>二、资格文件</w:t>
      </w:r>
    </w:p>
    <w:p>
      <w:pPr>
        <w:spacing w:line="540" w:lineRule="exact"/>
        <w:ind w:firstLine="660"/>
        <w:rPr>
          <w:rFonts w:ascii="宋体" w:hAnsi="宋体" w:cs="宋体"/>
          <w:kern w:val="0"/>
          <w:sz w:val="28"/>
          <w:szCs w:val="28"/>
        </w:rPr>
      </w:pPr>
      <w:r>
        <w:rPr>
          <w:rFonts w:hint="eastAsia" w:ascii="宋体" w:hAnsi="宋体" w:cs="宋体"/>
          <w:kern w:val="0"/>
          <w:sz w:val="28"/>
          <w:szCs w:val="28"/>
        </w:rPr>
        <w:t>（一）营业执照副本复印件 (组织机构代码证复印件)</w:t>
      </w:r>
      <w:bookmarkStart w:id="3" w:name="_GoBack"/>
      <w:bookmarkEnd w:id="3"/>
    </w:p>
    <w:p>
      <w:pPr>
        <w:spacing w:line="540" w:lineRule="exact"/>
        <w:ind w:firstLine="660"/>
        <w:rPr>
          <w:rFonts w:ascii="宋体" w:hAnsi="宋体" w:cs="宋体"/>
          <w:kern w:val="0"/>
          <w:sz w:val="28"/>
          <w:szCs w:val="28"/>
        </w:rPr>
      </w:pPr>
      <w:r>
        <w:rPr>
          <w:rFonts w:hint="eastAsia" w:ascii="宋体" w:hAnsi="宋体" w:cs="宋体"/>
          <w:kern w:val="0"/>
          <w:sz w:val="28"/>
          <w:szCs w:val="28"/>
        </w:rPr>
        <w:t>（二）法定代表人身份证明书（格式）</w:t>
      </w:r>
    </w:p>
    <w:p>
      <w:pPr>
        <w:spacing w:line="540" w:lineRule="exact"/>
        <w:ind w:firstLine="660"/>
        <w:rPr>
          <w:rFonts w:ascii="宋体" w:hAnsi="宋体" w:cs="宋体"/>
          <w:kern w:val="0"/>
          <w:sz w:val="28"/>
          <w:szCs w:val="28"/>
        </w:rPr>
      </w:pPr>
      <w:r>
        <w:rPr>
          <w:rFonts w:hint="eastAsia" w:ascii="宋体" w:hAnsi="宋体" w:cs="宋体"/>
          <w:kern w:val="0"/>
          <w:sz w:val="28"/>
          <w:szCs w:val="28"/>
        </w:rPr>
        <w:t>（三）法定代表人授权委托书（格式）</w:t>
      </w:r>
    </w:p>
    <w:p>
      <w:pPr>
        <w:spacing w:line="540" w:lineRule="exact"/>
        <w:ind w:firstLine="660"/>
        <w:rPr>
          <w:rFonts w:ascii="宋体" w:hAnsi="宋体" w:cs="宋体"/>
          <w:kern w:val="0"/>
          <w:sz w:val="28"/>
          <w:szCs w:val="28"/>
        </w:rPr>
      </w:pPr>
      <w:r>
        <w:rPr>
          <w:rFonts w:hint="eastAsia" w:ascii="宋体" w:hAnsi="宋体" w:cs="宋体"/>
          <w:kern w:val="0"/>
          <w:sz w:val="28"/>
          <w:szCs w:val="28"/>
        </w:rPr>
        <w:t>（四）书面诚信声明（格式）</w:t>
      </w:r>
    </w:p>
    <w:p>
      <w:pPr>
        <w:spacing w:line="540" w:lineRule="exact"/>
        <w:ind w:firstLine="660"/>
        <w:rPr>
          <w:rFonts w:ascii="宋体" w:hAnsi="宋体" w:cs="宋体"/>
          <w:kern w:val="0"/>
          <w:szCs w:val="28"/>
        </w:rPr>
      </w:pPr>
      <w:r>
        <w:rPr>
          <w:rFonts w:hint="eastAsia" w:ascii="宋体" w:hAnsi="宋体" w:cs="宋体"/>
          <w:kern w:val="0"/>
          <w:sz w:val="28"/>
          <w:szCs w:val="28"/>
        </w:rPr>
        <w:t>（五）投标函（格式）</w:t>
      </w:r>
    </w:p>
    <w:p>
      <w:pPr>
        <w:spacing w:line="540" w:lineRule="exact"/>
        <w:ind w:firstLine="560" w:firstLineChars="200"/>
        <w:rPr>
          <w:rFonts w:hint="eastAsia" w:ascii="宋体" w:hAnsi="宋体" w:cs="宋体"/>
          <w:kern w:val="0"/>
          <w:sz w:val="28"/>
          <w:szCs w:val="28"/>
        </w:rPr>
      </w:pPr>
    </w:p>
    <w:p>
      <w:pPr>
        <w:pStyle w:val="2"/>
        <w:rPr>
          <w:rFonts w:hint="eastAsia" w:ascii="宋体" w:hAnsi="宋体" w:cs="宋体"/>
          <w:kern w:val="0"/>
          <w:sz w:val="28"/>
          <w:szCs w:val="28"/>
        </w:rPr>
      </w:pPr>
    </w:p>
    <w:p>
      <w:pPr>
        <w:rPr>
          <w:rFonts w:hint="eastAsia" w:ascii="宋体" w:hAnsi="宋体" w:cs="宋体"/>
          <w:kern w:val="0"/>
          <w:sz w:val="28"/>
          <w:szCs w:val="28"/>
        </w:rPr>
      </w:pPr>
    </w:p>
    <w:p>
      <w:pPr>
        <w:pStyle w:val="2"/>
        <w:rPr>
          <w:rFonts w:hint="eastAsia" w:ascii="宋体" w:hAnsi="宋体" w:cs="宋体"/>
          <w:kern w:val="0"/>
          <w:sz w:val="28"/>
          <w:szCs w:val="28"/>
        </w:rPr>
      </w:pPr>
    </w:p>
    <w:p>
      <w:pPr>
        <w:rPr>
          <w:rFonts w:hint="eastAsia" w:ascii="宋体" w:hAnsi="宋体" w:cs="宋体"/>
          <w:kern w:val="0"/>
          <w:sz w:val="28"/>
          <w:szCs w:val="28"/>
        </w:rPr>
      </w:pPr>
    </w:p>
    <w:p>
      <w:pPr>
        <w:pStyle w:val="2"/>
        <w:rPr>
          <w:rFonts w:hint="eastAsia" w:ascii="宋体" w:hAnsi="宋体" w:cs="宋体"/>
          <w:kern w:val="0"/>
          <w:sz w:val="28"/>
          <w:szCs w:val="28"/>
        </w:rPr>
      </w:pPr>
    </w:p>
    <w:p>
      <w:pPr>
        <w:rPr>
          <w:rFonts w:hint="eastAsia" w:ascii="宋体" w:hAnsi="宋体" w:cs="宋体"/>
          <w:kern w:val="0"/>
          <w:sz w:val="28"/>
          <w:szCs w:val="28"/>
        </w:rPr>
      </w:pPr>
    </w:p>
    <w:p>
      <w:pPr>
        <w:pStyle w:val="2"/>
        <w:rPr>
          <w:rFonts w:hint="eastAsia" w:ascii="宋体" w:hAnsi="宋体" w:cs="宋体"/>
          <w:kern w:val="0"/>
          <w:sz w:val="28"/>
          <w:szCs w:val="28"/>
        </w:rPr>
      </w:pPr>
    </w:p>
    <w:p>
      <w:pPr>
        <w:rPr>
          <w:rFonts w:hint="eastAsia" w:ascii="宋体" w:hAnsi="宋体" w:cs="宋体"/>
          <w:kern w:val="0"/>
          <w:sz w:val="28"/>
          <w:szCs w:val="28"/>
        </w:rPr>
      </w:pPr>
    </w:p>
    <w:p>
      <w:pPr>
        <w:pStyle w:val="2"/>
        <w:rPr>
          <w:rFonts w:hint="eastAsia" w:ascii="宋体" w:hAnsi="宋体" w:cs="宋体"/>
          <w:kern w:val="0"/>
          <w:sz w:val="28"/>
          <w:szCs w:val="28"/>
        </w:rPr>
      </w:pPr>
    </w:p>
    <w:p>
      <w:pPr>
        <w:rPr>
          <w:rFonts w:hint="eastAsia" w:ascii="宋体" w:hAnsi="宋体" w:cs="宋体"/>
          <w:kern w:val="0"/>
          <w:sz w:val="28"/>
          <w:szCs w:val="28"/>
        </w:rPr>
      </w:pPr>
    </w:p>
    <w:p>
      <w:pPr>
        <w:pStyle w:val="2"/>
        <w:rPr>
          <w:rFonts w:hint="eastAsia"/>
        </w:rPr>
      </w:pPr>
    </w:p>
    <w:p>
      <w:pPr>
        <w:pStyle w:val="2"/>
        <w:rPr>
          <w:rFonts w:hint="eastAsia" w:ascii="宋体" w:hAnsi="宋体" w:cs="宋体"/>
          <w:kern w:val="0"/>
          <w:sz w:val="28"/>
          <w:szCs w:val="28"/>
        </w:rPr>
      </w:pPr>
    </w:p>
    <w:p>
      <w:pPr>
        <w:rPr>
          <w:rFonts w:hint="eastAsia" w:ascii="宋体" w:hAnsi="宋体" w:cs="宋体"/>
          <w:kern w:val="0"/>
          <w:sz w:val="28"/>
          <w:szCs w:val="28"/>
        </w:rPr>
      </w:pPr>
    </w:p>
    <w:p>
      <w:pPr>
        <w:pStyle w:val="2"/>
        <w:rPr>
          <w:rFonts w:hint="eastAsia"/>
        </w:rPr>
      </w:pPr>
    </w:p>
    <w:p>
      <w:pPr>
        <w:numPr>
          <w:ilvl w:val="0"/>
          <w:numId w:val="0"/>
        </w:numPr>
        <w:rPr>
          <w:rFonts w:hint="eastAsia" w:ascii="仿宋" w:hAnsi="仿宋" w:eastAsia="仿宋"/>
          <w:b/>
          <w:sz w:val="28"/>
          <w:szCs w:val="28"/>
          <w:lang w:eastAsia="zh-CN"/>
        </w:rPr>
      </w:pPr>
      <w:r>
        <w:rPr>
          <w:rFonts w:hint="eastAsia" w:ascii="仿宋" w:hAnsi="仿宋" w:eastAsia="仿宋"/>
          <w:b/>
          <w:sz w:val="28"/>
          <w:szCs w:val="28"/>
          <w:lang w:eastAsia="zh-CN"/>
        </w:rPr>
        <w:t>一、</w:t>
      </w:r>
      <w:r>
        <w:rPr>
          <w:rFonts w:hint="eastAsia" w:ascii="宋体" w:hAnsi="宋体" w:cs="宋体"/>
          <w:kern w:val="0"/>
          <w:sz w:val="28"/>
          <w:szCs w:val="28"/>
        </w:rPr>
        <w:t>开标一览表</w:t>
      </w:r>
    </w:p>
    <w:p>
      <w:pPr>
        <w:pStyle w:val="2"/>
        <w:numPr>
          <w:ilvl w:val="0"/>
          <w:numId w:val="0"/>
        </w:numPr>
        <w:rPr>
          <w:rFonts w:hint="eastAsia"/>
          <w:lang w:eastAsia="zh-CN"/>
        </w:rPr>
      </w:pPr>
    </w:p>
    <w:p>
      <w:pPr>
        <w:spacing w:line="540" w:lineRule="exact"/>
        <w:jc w:val="center"/>
        <w:rPr>
          <w:rFonts w:hint="eastAsia" w:ascii="宋体" w:hAnsi="宋体" w:cs="宋体"/>
          <w:kern w:val="0"/>
          <w:sz w:val="28"/>
          <w:szCs w:val="28"/>
          <w:lang w:eastAsia="zh-CN"/>
        </w:rPr>
      </w:pPr>
      <w:r>
        <w:rPr>
          <w:rFonts w:hint="eastAsia" w:ascii="宋体" w:hAnsi="宋体" w:cs="宋体"/>
          <w:kern w:val="0"/>
          <w:sz w:val="28"/>
          <w:szCs w:val="28"/>
          <w:lang w:eastAsia="zh-CN"/>
        </w:rPr>
        <w:t>学校张家校区小卖部经营服务报价表</w:t>
      </w:r>
    </w:p>
    <w:p>
      <w:pPr>
        <w:pStyle w:val="2"/>
        <w:rPr>
          <w:rFonts w:hint="eastAsia"/>
          <w:lang w:eastAsia="zh-CN"/>
        </w:rPr>
      </w:pPr>
    </w:p>
    <w:tbl>
      <w:tblPr>
        <w:tblStyle w:val="57"/>
        <w:tblW w:w="8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1"/>
        <w:gridCol w:w="2510"/>
        <w:gridCol w:w="1418"/>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2711" w:type="dxa"/>
            <w:noWrap w:val="0"/>
            <w:vAlign w:val="center"/>
          </w:tcPr>
          <w:p>
            <w:pPr>
              <w:jc w:val="center"/>
              <w:rPr>
                <w:rFonts w:ascii="仿宋" w:hAnsi="仿宋" w:eastAsia="仿宋"/>
                <w:sz w:val="28"/>
                <w:szCs w:val="28"/>
                <w:lang w:eastAsia="zh-CN"/>
              </w:rPr>
            </w:pPr>
            <w:r>
              <w:rPr>
                <w:rFonts w:hint="eastAsia" w:ascii="仿宋" w:hAnsi="仿宋" w:eastAsia="仿宋"/>
                <w:sz w:val="28"/>
                <w:szCs w:val="28"/>
                <w:lang w:eastAsia="zh-CN"/>
              </w:rPr>
              <w:t>投标人姓名</w:t>
            </w:r>
          </w:p>
        </w:tc>
        <w:tc>
          <w:tcPr>
            <w:tcW w:w="5912" w:type="dxa"/>
            <w:gridSpan w:val="3"/>
            <w:noWrap w:val="0"/>
            <w:vAlign w:val="center"/>
          </w:tcPr>
          <w:p>
            <w:pPr>
              <w:ind w:firstLine="560" w:firstLineChars="200"/>
              <w:jc w:val="center"/>
              <w:rPr>
                <w:rFonts w:ascii="仿宋" w:hAnsi="仿宋" w:eastAsia="仿宋"/>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711" w:type="dxa"/>
            <w:noWrap w:val="0"/>
            <w:vAlign w:val="center"/>
          </w:tcPr>
          <w:p>
            <w:pPr>
              <w:jc w:val="center"/>
              <w:rPr>
                <w:rFonts w:ascii="仿宋" w:hAnsi="仿宋" w:eastAsia="仿宋"/>
                <w:sz w:val="28"/>
                <w:szCs w:val="28"/>
                <w:lang w:eastAsia="zh-CN"/>
              </w:rPr>
            </w:pPr>
            <w:r>
              <w:rPr>
                <w:rFonts w:hint="eastAsia" w:ascii="仿宋" w:hAnsi="仿宋" w:eastAsia="仿宋"/>
                <w:sz w:val="28"/>
                <w:szCs w:val="28"/>
                <w:lang w:eastAsia="zh-CN"/>
              </w:rPr>
              <w:t>项目名称</w:t>
            </w:r>
          </w:p>
        </w:tc>
        <w:tc>
          <w:tcPr>
            <w:tcW w:w="2510" w:type="dxa"/>
            <w:noWrap w:val="0"/>
            <w:vAlign w:val="center"/>
          </w:tcPr>
          <w:p>
            <w:pPr>
              <w:jc w:val="center"/>
              <w:rPr>
                <w:rFonts w:ascii="仿宋" w:hAnsi="仿宋" w:eastAsia="仿宋"/>
                <w:sz w:val="28"/>
                <w:szCs w:val="28"/>
                <w:lang w:eastAsia="zh-CN"/>
              </w:rPr>
            </w:pPr>
            <w:r>
              <w:rPr>
                <w:rFonts w:hint="eastAsia" w:ascii="仿宋" w:hAnsi="仿宋" w:eastAsia="仿宋"/>
                <w:sz w:val="28"/>
                <w:szCs w:val="28"/>
                <w:lang w:eastAsia="zh-CN"/>
              </w:rPr>
              <w:t>投标价（小写）</w:t>
            </w:r>
          </w:p>
        </w:tc>
        <w:tc>
          <w:tcPr>
            <w:tcW w:w="1418" w:type="dxa"/>
            <w:noWrap w:val="0"/>
            <w:vAlign w:val="center"/>
          </w:tcPr>
          <w:p>
            <w:pPr>
              <w:jc w:val="center"/>
              <w:rPr>
                <w:rFonts w:ascii="仿宋" w:hAnsi="仿宋" w:eastAsia="仿宋"/>
                <w:sz w:val="28"/>
                <w:szCs w:val="28"/>
                <w:lang w:eastAsia="zh-CN"/>
              </w:rPr>
            </w:pPr>
            <w:r>
              <w:rPr>
                <w:rFonts w:hint="eastAsia" w:ascii="仿宋" w:hAnsi="仿宋" w:eastAsia="仿宋"/>
                <w:sz w:val="28"/>
                <w:szCs w:val="28"/>
                <w:lang w:eastAsia="zh-CN"/>
              </w:rPr>
              <w:t>经营期</w:t>
            </w:r>
          </w:p>
        </w:tc>
        <w:tc>
          <w:tcPr>
            <w:tcW w:w="1984" w:type="dxa"/>
            <w:noWrap w:val="0"/>
            <w:vAlign w:val="center"/>
          </w:tcPr>
          <w:p>
            <w:pPr>
              <w:jc w:val="center"/>
              <w:rPr>
                <w:rFonts w:ascii="仿宋" w:hAnsi="仿宋" w:eastAsia="仿宋"/>
                <w:sz w:val="28"/>
                <w:szCs w:val="28"/>
                <w:lang w:eastAsia="zh-CN"/>
              </w:rPr>
            </w:pPr>
            <w:r>
              <w:rPr>
                <w:rFonts w:hint="eastAsia" w:ascii="仿宋" w:hAnsi="仿宋" w:eastAsia="仿宋"/>
                <w:sz w:val="28"/>
                <w:szCs w:val="28"/>
                <w:lang w:eastAsia="zh-CN"/>
              </w:rPr>
              <w:t>经营地点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2711" w:type="dxa"/>
            <w:tcBorders>
              <w:bottom w:val="single" w:color="auto" w:sz="4" w:space="0"/>
            </w:tcBorders>
            <w:noWrap w:val="0"/>
            <w:vAlign w:val="center"/>
          </w:tcPr>
          <w:p>
            <w:pPr>
              <w:jc w:val="center"/>
              <w:rPr>
                <w:rFonts w:ascii="仿宋" w:hAnsi="仿宋" w:eastAsia="仿宋"/>
                <w:sz w:val="28"/>
                <w:szCs w:val="28"/>
                <w:lang w:eastAsia="zh-CN"/>
              </w:rPr>
            </w:pPr>
            <w:r>
              <w:rPr>
                <w:rFonts w:hint="eastAsia" w:ascii="仿宋" w:hAnsi="仿宋" w:eastAsia="仿宋"/>
                <w:sz w:val="28"/>
                <w:szCs w:val="28"/>
                <w:lang w:eastAsia="zh-CN"/>
              </w:rPr>
              <w:t>学校张家校区小卖部经营服务报价表</w:t>
            </w:r>
          </w:p>
          <w:p>
            <w:pPr>
              <w:jc w:val="center"/>
              <w:rPr>
                <w:rFonts w:ascii="仿宋" w:hAnsi="仿宋" w:eastAsia="仿宋"/>
                <w:sz w:val="28"/>
                <w:szCs w:val="28"/>
                <w:lang w:eastAsia="zh-CN"/>
              </w:rPr>
            </w:pPr>
          </w:p>
        </w:tc>
        <w:tc>
          <w:tcPr>
            <w:tcW w:w="2510" w:type="dxa"/>
            <w:tcBorders>
              <w:bottom w:val="single" w:color="auto" w:sz="4" w:space="0"/>
            </w:tcBorders>
            <w:noWrap w:val="0"/>
            <w:vAlign w:val="center"/>
          </w:tcPr>
          <w:p>
            <w:pPr>
              <w:ind w:firstLine="560" w:firstLineChars="200"/>
              <w:jc w:val="center"/>
              <w:rPr>
                <w:rFonts w:ascii="仿宋" w:hAnsi="仿宋" w:eastAsia="仿宋"/>
                <w:sz w:val="28"/>
                <w:szCs w:val="28"/>
                <w:lang w:eastAsia="zh-CN"/>
              </w:rPr>
            </w:pPr>
          </w:p>
        </w:tc>
        <w:tc>
          <w:tcPr>
            <w:tcW w:w="1418" w:type="dxa"/>
            <w:tcBorders>
              <w:bottom w:val="single" w:color="auto" w:sz="4" w:space="0"/>
            </w:tcBorders>
            <w:noWrap w:val="0"/>
            <w:vAlign w:val="center"/>
          </w:tcPr>
          <w:p>
            <w:pPr>
              <w:ind w:firstLine="560" w:firstLineChars="200"/>
              <w:jc w:val="center"/>
              <w:rPr>
                <w:rFonts w:ascii="仿宋" w:hAnsi="仿宋" w:eastAsia="仿宋"/>
                <w:sz w:val="28"/>
                <w:szCs w:val="28"/>
                <w:lang w:eastAsia="zh-CN"/>
              </w:rPr>
            </w:pPr>
            <w:r>
              <w:rPr>
                <w:rFonts w:hint="eastAsia" w:ascii="仿宋" w:hAnsi="仿宋" w:eastAsia="仿宋"/>
                <w:sz w:val="28"/>
                <w:szCs w:val="28"/>
                <w:lang w:eastAsia="zh-CN"/>
              </w:rPr>
              <w:t>三年</w:t>
            </w:r>
          </w:p>
        </w:tc>
        <w:tc>
          <w:tcPr>
            <w:tcW w:w="1984" w:type="dxa"/>
            <w:tcBorders>
              <w:bottom w:val="single" w:color="auto" w:sz="4" w:space="0"/>
            </w:tcBorders>
            <w:noWrap w:val="0"/>
            <w:vAlign w:val="center"/>
          </w:tcPr>
          <w:p>
            <w:pPr>
              <w:jc w:val="center"/>
              <w:rPr>
                <w:rFonts w:ascii="仿宋" w:hAnsi="仿宋" w:eastAsia="仿宋"/>
                <w:sz w:val="28"/>
                <w:szCs w:val="28"/>
                <w:lang w:eastAsia="zh-CN"/>
              </w:rPr>
            </w:pPr>
            <w:r>
              <w:rPr>
                <w:rFonts w:hint="eastAsia" w:ascii="仿宋" w:hAnsi="仿宋" w:eastAsia="仿宋"/>
                <w:sz w:val="28"/>
                <w:szCs w:val="28"/>
                <w:lang w:eastAsia="zh-CN"/>
              </w:rPr>
              <w:t>张家湾校区规定场所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8623" w:type="dxa"/>
            <w:gridSpan w:val="4"/>
            <w:tcBorders>
              <w:bottom w:val="single" w:color="auto" w:sz="4" w:space="0"/>
            </w:tcBorders>
            <w:noWrap w:val="0"/>
            <w:vAlign w:val="center"/>
          </w:tcPr>
          <w:p>
            <w:pPr>
              <w:ind w:firstLine="560" w:firstLineChars="200"/>
              <w:rPr>
                <w:rFonts w:ascii="仿宋" w:hAnsi="仿宋" w:eastAsia="仿宋"/>
                <w:sz w:val="28"/>
                <w:szCs w:val="28"/>
                <w:lang w:eastAsia="zh-CN"/>
              </w:rPr>
            </w:pPr>
            <w:r>
              <w:rPr>
                <w:rFonts w:hint="eastAsia" w:ascii="仿宋" w:hAnsi="仿宋" w:eastAsia="仿宋"/>
                <w:sz w:val="28"/>
                <w:szCs w:val="28"/>
                <w:lang w:eastAsia="zh-CN"/>
              </w:rPr>
              <w:t xml:space="preserve">投标价（大写）： </w:t>
            </w:r>
          </w:p>
        </w:tc>
      </w:tr>
    </w:tbl>
    <w:p>
      <w:pPr>
        <w:ind w:firstLine="560" w:firstLineChars="200"/>
        <w:rPr>
          <w:rFonts w:hint="eastAsia" w:ascii="仿宋" w:hAnsi="仿宋" w:eastAsia="仿宋"/>
          <w:sz w:val="28"/>
          <w:szCs w:val="28"/>
          <w:lang w:eastAsia="zh-CN"/>
        </w:rPr>
      </w:pP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投标人或者授权代表（签字）：</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 xml:space="preserve">                         </w:t>
      </w:r>
    </w:p>
    <w:p>
      <w:pPr>
        <w:ind w:firstLine="560" w:firstLineChars="200"/>
        <w:rPr>
          <w:rFonts w:ascii="仿宋" w:hAnsi="仿宋" w:eastAsia="仿宋"/>
          <w:sz w:val="28"/>
          <w:szCs w:val="28"/>
          <w:lang w:eastAsia="zh-CN"/>
        </w:rPr>
      </w:pPr>
    </w:p>
    <w:p>
      <w:pPr>
        <w:ind w:firstLine="560" w:firstLineChars="200"/>
        <w:rPr>
          <w:rFonts w:ascii="仿宋" w:hAnsi="仿宋" w:eastAsia="仿宋"/>
          <w:sz w:val="28"/>
          <w:szCs w:val="28"/>
          <w:lang w:eastAsia="zh-CN"/>
        </w:rPr>
      </w:pP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 xml:space="preserve">                                    年     月     日</w:t>
      </w:r>
    </w:p>
    <w:p>
      <w:pPr>
        <w:ind w:firstLine="560" w:firstLineChars="200"/>
        <w:rPr>
          <w:rFonts w:hint="eastAsia" w:ascii="仿宋" w:hAnsi="仿宋" w:eastAsia="仿宋"/>
          <w:sz w:val="28"/>
          <w:szCs w:val="28"/>
          <w:lang w:eastAsia="zh-CN"/>
        </w:rPr>
      </w:pPr>
    </w:p>
    <w:p>
      <w:pPr>
        <w:ind w:firstLine="560" w:firstLineChars="200"/>
        <w:rPr>
          <w:rFonts w:hint="eastAsia" w:ascii="仿宋" w:hAnsi="仿宋" w:eastAsia="仿宋"/>
          <w:sz w:val="28"/>
          <w:szCs w:val="28"/>
          <w:lang w:eastAsia="zh-CN"/>
        </w:rPr>
      </w:pPr>
    </w:p>
    <w:p>
      <w:pPr>
        <w:pStyle w:val="2"/>
        <w:rPr>
          <w:rFonts w:hint="eastAsia" w:ascii="仿宋" w:hAnsi="仿宋" w:eastAsia="仿宋"/>
          <w:sz w:val="28"/>
          <w:szCs w:val="28"/>
          <w:lang w:eastAsia="zh-CN"/>
        </w:rPr>
      </w:pPr>
    </w:p>
    <w:p>
      <w:pPr>
        <w:rPr>
          <w:rFonts w:hint="eastAsia" w:ascii="仿宋" w:hAnsi="仿宋" w:eastAsia="仿宋"/>
          <w:sz w:val="28"/>
          <w:szCs w:val="28"/>
          <w:lang w:eastAsia="zh-CN"/>
        </w:rPr>
      </w:pPr>
    </w:p>
    <w:p>
      <w:pPr>
        <w:pStyle w:val="2"/>
        <w:rPr>
          <w:rFonts w:hint="eastAsia" w:ascii="仿宋" w:hAnsi="仿宋" w:eastAsia="仿宋"/>
          <w:sz w:val="28"/>
          <w:szCs w:val="28"/>
          <w:lang w:eastAsia="zh-CN"/>
        </w:rPr>
      </w:pPr>
    </w:p>
    <w:p>
      <w:pPr>
        <w:pStyle w:val="2"/>
        <w:rPr>
          <w:rFonts w:hint="eastAsia" w:ascii="仿宋" w:hAnsi="仿宋" w:eastAsia="仿宋"/>
          <w:sz w:val="28"/>
          <w:szCs w:val="28"/>
          <w:lang w:eastAsia="zh-CN"/>
        </w:rPr>
      </w:pPr>
    </w:p>
    <w:p>
      <w:pPr>
        <w:spacing w:line="540" w:lineRule="exact"/>
        <w:rPr>
          <w:rFonts w:hint="eastAsia" w:ascii="宋体" w:hAnsi="宋体" w:eastAsia="宋体" w:cs="宋体"/>
          <w:kern w:val="0"/>
          <w:sz w:val="28"/>
          <w:szCs w:val="28"/>
          <w:lang w:eastAsia="zh-CN"/>
        </w:rPr>
      </w:pPr>
      <w:r>
        <w:rPr>
          <w:rFonts w:hint="eastAsia" w:ascii="宋体" w:hAnsi="宋体" w:cs="宋体"/>
          <w:kern w:val="0"/>
          <w:sz w:val="28"/>
          <w:szCs w:val="28"/>
          <w:lang w:eastAsia="zh-CN"/>
        </w:rPr>
        <w:t>二、资格文件</w:t>
      </w:r>
    </w:p>
    <w:p>
      <w:pPr>
        <w:spacing w:line="540" w:lineRule="exact"/>
        <w:ind w:firstLine="280" w:firstLineChars="100"/>
        <w:rPr>
          <w:rFonts w:ascii="宋体" w:hAnsi="宋体" w:eastAsia="宋体" w:cs="宋体"/>
          <w:kern w:val="0"/>
          <w:sz w:val="28"/>
          <w:szCs w:val="28"/>
        </w:rPr>
      </w:pPr>
      <w:r>
        <w:rPr>
          <w:rFonts w:hint="eastAsia" w:ascii="宋体" w:hAnsi="宋体" w:cs="宋体"/>
          <w:kern w:val="0"/>
          <w:sz w:val="28"/>
          <w:szCs w:val="28"/>
        </w:rPr>
        <w:t>（</w:t>
      </w:r>
      <w:r>
        <w:rPr>
          <w:rFonts w:hint="eastAsia" w:ascii="宋体" w:hAnsi="宋体" w:cs="宋体"/>
          <w:kern w:val="0"/>
          <w:sz w:val="28"/>
          <w:szCs w:val="28"/>
          <w:lang w:eastAsia="zh-CN"/>
        </w:rPr>
        <w:t>二</w:t>
      </w:r>
      <w:r>
        <w:rPr>
          <w:rFonts w:hint="eastAsia" w:ascii="宋体" w:hAnsi="宋体" w:cs="宋体"/>
          <w:kern w:val="0"/>
          <w:sz w:val="28"/>
          <w:szCs w:val="28"/>
        </w:rPr>
        <w:t>）资质复印件（盖鲜章）</w:t>
      </w:r>
    </w:p>
    <w:p>
      <w:pPr>
        <w:spacing w:line="540" w:lineRule="exact"/>
        <w:ind w:firstLine="560" w:firstLineChars="200"/>
        <w:rPr>
          <w:rFonts w:ascii="宋体" w:hAnsi="宋体" w:cs="宋体"/>
          <w:kern w:val="0"/>
          <w:sz w:val="28"/>
          <w:szCs w:val="28"/>
        </w:rPr>
      </w:pPr>
      <w:r>
        <w:rPr>
          <w:rFonts w:hint="eastAsia" w:ascii="宋体" w:hAnsi="宋体" w:eastAsia="宋体" w:cs="宋体"/>
          <w:kern w:val="0"/>
          <w:sz w:val="28"/>
          <w:szCs w:val="28"/>
        </w:rPr>
        <w:br w:type="page"/>
      </w:r>
    </w:p>
    <w:p>
      <w:pPr>
        <w:spacing w:line="540" w:lineRule="exact"/>
        <w:rPr>
          <w:rFonts w:ascii="宋体" w:hAnsi="宋体" w:cs="宋体"/>
          <w:kern w:val="0"/>
          <w:sz w:val="28"/>
          <w:szCs w:val="28"/>
        </w:rPr>
      </w:pPr>
      <w:r>
        <w:rPr>
          <w:rFonts w:hint="eastAsia" w:ascii="宋体" w:hAnsi="宋体" w:cs="宋体"/>
          <w:kern w:val="0"/>
          <w:sz w:val="28"/>
          <w:szCs w:val="28"/>
        </w:rPr>
        <w:t>（</w:t>
      </w:r>
      <w:r>
        <w:rPr>
          <w:rFonts w:hint="eastAsia" w:ascii="宋体" w:hAnsi="宋体" w:cs="宋体"/>
          <w:kern w:val="0"/>
          <w:sz w:val="28"/>
          <w:szCs w:val="28"/>
          <w:lang w:eastAsia="zh-CN"/>
        </w:rPr>
        <w:t>二</w:t>
      </w:r>
      <w:r>
        <w:rPr>
          <w:rFonts w:hint="eastAsia" w:ascii="宋体" w:hAnsi="宋体" w:cs="宋体"/>
          <w:kern w:val="0"/>
          <w:sz w:val="28"/>
          <w:szCs w:val="28"/>
        </w:rPr>
        <w:t>）法定代表人身份证明书（格式）</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r>
        <w:rPr>
          <w:rFonts w:hint="eastAsia" w:ascii="宋体" w:hAnsi="宋体" w:cs="宋体"/>
          <w:kern w:val="0"/>
          <w:sz w:val="28"/>
          <w:szCs w:val="28"/>
        </w:rPr>
        <w:t>采购项目名称：</w:t>
      </w:r>
    </w:p>
    <w:p>
      <w:pPr>
        <w:spacing w:line="540" w:lineRule="exact"/>
        <w:ind w:firstLine="660"/>
        <w:rPr>
          <w:rFonts w:ascii="宋体" w:hAnsi="宋体" w:cs="宋体"/>
          <w:kern w:val="0"/>
          <w:sz w:val="28"/>
          <w:szCs w:val="28"/>
        </w:rPr>
      </w:pPr>
      <w:r>
        <w:rPr>
          <w:rFonts w:hint="eastAsia" w:ascii="宋体" w:hAnsi="宋体" w:cs="宋体"/>
          <w:kern w:val="0"/>
          <w:sz w:val="28"/>
          <w:szCs w:val="28"/>
        </w:rPr>
        <w:t>致：                   （采购代理机构名称）：</w:t>
      </w:r>
    </w:p>
    <w:p>
      <w:pPr>
        <w:spacing w:line="540" w:lineRule="exact"/>
        <w:ind w:firstLine="660"/>
        <w:rPr>
          <w:rFonts w:ascii="宋体" w:hAnsi="宋体" w:cs="宋体"/>
          <w:kern w:val="0"/>
          <w:sz w:val="28"/>
          <w:szCs w:val="28"/>
        </w:rPr>
      </w:pPr>
      <w:r>
        <w:rPr>
          <w:rFonts w:hint="eastAsia" w:ascii="宋体" w:hAnsi="宋体" w:cs="宋体"/>
          <w:kern w:val="0"/>
          <w:sz w:val="28"/>
          <w:szCs w:val="28"/>
        </w:rPr>
        <w:t xml:space="preserve">       （法定代表人姓名）在                    （投标人名称）任       （职务名称）职务，是（投标人名称）                   的法定代表人。</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r>
        <w:rPr>
          <w:rFonts w:hint="eastAsia" w:ascii="宋体" w:hAnsi="宋体" w:cs="宋体"/>
          <w:kern w:val="0"/>
          <w:sz w:val="28"/>
          <w:szCs w:val="28"/>
        </w:rPr>
        <w:t>特此证明。</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r>
        <w:rPr>
          <w:rFonts w:hint="eastAsia" w:ascii="宋体" w:hAnsi="宋体" w:cs="宋体"/>
          <w:kern w:val="0"/>
          <w:sz w:val="28"/>
          <w:szCs w:val="28"/>
        </w:rPr>
        <w:t xml:space="preserve">                                      （投标人公章）</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r>
        <w:rPr>
          <w:rFonts w:hint="eastAsia" w:ascii="宋体" w:hAnsi="宋体" w:cs="宋体"/>
          <w:kern w:val="0"/>
          <w:sz w:val="28"/>
          <w:szCs w:val="28"/>
        </w:rPr>
        <w:t xml:space="preserve">                                      年   月   日</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r>
        <w:rPr>
          <w:rFonts w:hint="eastAsia" w:ascii="宋体" w:hAnsi="宋体" w:cs="宋体"/>
          <w:kern w:val="0"/>
          <w:sz w:val="28"/>
          <w:szCs w:val="28"/>
        </w:rPr>
        <w:t>（附：法定代表人身份证复印件）</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rPr>
          <w:rFonts w:ascii="宋体" w:hAnsi="宋体" w:cs="宋体"/>
          <w:kern w:val="0"/>
          <w:sz w:val="28"/>
          <w:szCs w:val="28"/>
        </w:rPr>
      </w:pPr>
      <w:r>
        <w:rPr>
          <w:rFonts w:hint="eastAsia" w:ascii="宋体" w:hAnsi="宋体" w:cs="宋体"/>
          <w:kern w:val="0"/>
          <w:sz w:val="28"/>
          <w:szCs w:val="28"/>
        </w:rPr>
        <w:br w:type="column"/>
      </w:r>
      <w:r>
        <w:rPr>
          <w:rFonts w:hint="eastAsia" w:ascii="宋体" w:hAnsi="宋体" w:cs="宋体"/>
          <w:kern w:val="0"/>
          <w:sz w:val="28"/>
          <w:szCs w:val="28"/>
        </w:rPr>
        <w:t>（</w:t>
      </w:r>
      <w:r>
        <w:rPr>
          <w:rFonts w:hint="eastAsia" w:ascii="宋体" w:hAnsi="宋体" w:cs="宋体"/>
          <w:kern w:val="0"/>
          <w:sz w:val="28"/>
          <w:szCs w:val="28"/>
          <w:lang w:eastAsia="zh-CN"/>
        </w:rPr>
        <w:t>三</w:t>
      </w:r>
      <w:r>
        <w:rPr>
          <w:rFonts w:hint="eastAsia" w:ascii="宋体" w:hAnsi="宋体" w:cs="宋体"/>
          <w:kern w:val="0"/>
          <w:sz w:val="28"/>
          <w:szCs w:val="28"/>
        </w:rPr>
        <w:t>）法定代表人授权委托书（格式）</w:t>
      </w:r>
    </w:p>
    <w:p>
      <w:pPr>
        <w:spacing w:line="540" w:lineRule="exact"/>
        <w:ind w:firstLine="660"/>
        <w:jc w:val="center"/>
        <w:rPr>
          <w:rFonts w:ascii="宋体" w:hAnsi="宋体" w:cs="宋体"/>
          <w:kern w:val="0"/>
          <w:sz w:val="36"/>
          <w:szCs w:val="36"/>
        </w:rPr>
      </w:pPr>
    </w:p>
    <w:p>
      <w:pPr>
        <w:spacing w:line="540" w:lineRule="exact"/>
        <w:ind w:firstLine="660"/>
        <w:jc w:val="center"/>
        <w:rPr>
          <w:rFonts w:ascii="宋体" w:hAnsi="宋体" w:cs="宋体"/>
          <w:kern w:val="0"/>
          <w:sz w:val="36"/>
          <w:szCs w:val="36"/>
        </w:rPr>
      </w:pPr>
      <w:r>
        <w:rPr>
          <w:rFonts w:hint="eastAsia" w:ascii="宋体" w:hAnsi="宋体" w:cs="宋体"/>
          <w:kern w:val="0"/>
          <w:sz w:val="36"/>
          <w:szCs w:val="36"/>
        </w:rPr>
        <w:t>法定代表人授权委托书</w:t>
      </w:r>
    </w:p>
    <w:p>
      <w:pPr>
        <w:spacing w:line="540" w:lineRule="exact"/>
        <w:ind w:firstLine="660"/>
        <w:rPr>
          <w:rFonts w:ascii="宋体" w:hAnsi="宋体" w:cs="宋体"/>
          <w:kern w:val="0"/>
          <w:sz w:val="28"/>
          <w:szCs w:val="28"/>
        </w:rPr>
      </w:pPr>
      <w:r>
        <w:rPr>
          <w:rFonts w:hint="eastAsia" w:ascii="宋体" w:hAnsi="宋体" w:cs="宋体"/>
          <w:kern w:val="0"/>
          <w:sz w:val="28"/>
          <w:szCs w:val="28"/>
        </w:rPr>
        <w:t xml:space="preserve">询价项目名称：                   </w:t>
      </w:r>
    </w:p>
    <w:p>
      <w:pPr>
        <w:spacing w:line="540" w:lineRule="exact"/>
        <w:ind w:firstLine="660"/>
        <w:rPr>
          <w:rFonts w:ascii="宋体" w:hAnsi="宋体" w:cs="宋体"/>
          <w:kern w:val="0"/>
          <w:sz w:val="28"/>
          <w:szCs w:val="28"/>
        </w:rPr>
      </w:pPr>
      <w:r>
        <w:rPr>
          <w:rFonts w:hint="eastAsia" w:ascii="宋体" w:hAnsi="宋体" w:cs="宋体"/>
          <w:kern w:val="0"/>
          <w:sz w:val="28"/>
          <w:szCs w:val="28"/>
        </w:rPr>
        <w:t>致：                   （采购代理机构名称）：</w:t>
      </w:r>
    </w:p>
    <w:p>
      <w:pPr>
        <w:spacing w:line="540" w:lineRule="exact"/>
        <w:ind w:firstLine="660"/>
        <w:rPr>
          <w:rFonts w:ascii="宋体" w:hAnsi="宋体" w:cs="宋体"/>
          <w:kern w:val="0"/>
          <w:sz w:val="28"/>
          <w:szCs w:val="28"/>
        </w:rPr>
      </w:pPr>
      <w:r>
        <w:rPr>
          <w:rFonts w:hint="eastAsia" w:ascii="宋体" w:hAnsi="宋体" w:cs="宋体"/>
          <w:kern w:val="0"/>
          <w:sz w:val="28"/>
          <w:szCs w:val="28"/>
        </w:rPr>
        <w:t xml:space="preserve">               （投标人法定代表人名称）是          （投标人名称）的法定代表人，特授权           （被授权人姓名及身份证代码）代表我单位全权办理上述项目的投标、谈判、签约等具体工作，并签署全部有关文件、协议及合同。</w:t>
      </w:r>
    </w:p>
    <w:p>
      <w:pPr>
        <w:spacing w:line="540" w:lineRule="exact"/>
        <w:ind w:firstLine="660"/>
        <w:rPr>
          <w:rFonts w:ascii="宋体" w:hAnsi="宋体" w:cs="宋体"/>
          <w:kern w:val="0"/>
          <w:sz w:val="28"/>
          <w:szCs w:val="28"/>
        </w:rPr>
      </w:pPr>
      <w:r>
        <w:rPr>
          <w:rFonts w:hint="eastAsia" w:ascii="宋体" w:hAnsi="宋体" w:cs="宋体"/>
          <w:kern w:val="0"/>
          <w:sz w:val="28"/>
          <w:szCs w:val="28"/>
        </w:rPr>
        <w:t>我单位对被授权人的签字负全部责任。</w:t>
      </w:r>
    </w:p>
    <w:p>
      <w:pPr>
        <w:spacing w:line="540" w:lineRule="exact"/>
        <w:ind w:firstLine="660"/>
        <w:rPr>
          <w:rFonts w:ascii="宋体" w:hAnsi="宋体" w:cs="宋体"/>
          <w:kern w:val="0"/>
          <w:sz w:val="28"/>
          <w:szCs w:val="28"/>
        </w:rPr>
      </w:pPr>
      <w:r>
        <w:rPr>
          <w:rFonts w:hint="eastAsia" w:ascii="宋体" w:hAnsi="宋体" w:cs="宋体"/>
          <w:kern w:val="0"/>
          <w:sz w:val="28"/>
          <w:szCs w:val="28"/>
        </w:rPr>
        <w:t>在撤消授权的书面通知以前，本授权书一直有效。被授权人在授权书有效期内签署的所有文件不因授权的撤消而失效。</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r>
        <w:rPr>
          <w:rFonts w:hint="eastAsia" w:ascii="宋体" w:hAnsi="宋体" w:cs="宋体"/>
          <w:kern w:val="0"/>
          <w:sz w:val="28"/>
          <w:szCs w:val="28"/>
        </w:rPr>
        <w:t>被授权人：                          投标人法定代表人：</w:t>
      </w:r>
    </w:p>
    <w:p>
      <w:pPr>
        <w:spacing w:line="540" w:lineRule="exact"/>
        <w:ind w:firstLine="660"/>
        <w:rPr>
          <w:rFonts w:ascii="宋体" w:hAnsi="宋体" w:cs="宋体"/>
          <w:kern w:val="0"/>
          <w:sz w:val="28"/>
          <w:szCs w:val="28"/>
        </w:rPr>
      </w:pPr>
      <w:r>
        <w:rPr>
          <w:rFonts w:hint="eastAsia" w:ascii="宋体" w:hAnsi="宋体" w:cs="宋体"/>
          <w:kern w:val="0"/>
          <w:sz w:val="28"/>
          <w:szCs w:val="28"/>
        </w:rPr>
        <w:t>（签字或盖章）                            （签字或盖章）</w:t>
      </w:r>
    </w:p>
    <w:p>
      <w:pPr>
        <w:spacing w:line="540" w:lineRule="exact"/>
        <w:ind w:firstLine="6860" w:firstLineChars="2450"/>
        <w:rPr>
          <w:rFonts w:ascii="宋体" w:hAnsi="宋体" w:cs="宋体"/>
          <w:kern w:val="0"/>
          <w:sz w:val="28"/>
          <w:szCs w:val="28"/>
        </w:rPr>
      </w:pPr>
    </w:p>
    <w:p>
      <w:pPr>
        <w:spacing w:line="540" w:lineRule="exact"/>
        <w:ind w:firstLine="6860" w:firstLineChars="2450"/>
        <w:rPr>
          <w:rFonts w:ascii="宋体" w:hAnsi="宋体" w:cs="宋体"/>
          <w:kern w:val="0"/>
          <w:sz w:val="28"/>
          <w:szCs w:val="28"/>
        </w:rPr>
      </w:pPr>
      <w:r>
        <w:rPr>
          <w:rFonts w:hint="eastAsia" w:ascii="宋体" w:hAnsi="宋体" w:cs="宋体"/>
          <w:kern w:val="0"/>
          <w:sz w:val="28"/>
          <w:szCs w:val="28"/>
        </w:rPr>
        <w:t>（投标人公章）</w:t>
      </w:r>
    </w:p>
    <w:p>
      <w:pPr>
        <w:spacing w:line="540" w:lineRule="exact"/>
        <w:ind w:firstLine="6860" w:firstLineChars="2450"/>
        <w:rPr>
          <w:rFonts w:ascii="宋体" w:hAnsi="宋体" w:cs="宋体"/>
          <w:kern w:val="0"/>
          <w:sz w:val="28"/>
          <w:szCs w:val="28"/>
        </w:rPr>
      </w:pPr>
      <w:r>
        <w:rPr>
          <w:rFonts w:hint="eastAsia" w:ascii="宋体" w:hAnsi="宋体" w:cs="宋体"/>
          <w:kern w:val="0"/>
          <w:sz w:val="28"/>
          <w:szCs w:val="28"/>
        </w:rPr>
        <w:t>年   月   日</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r>
        <w:rPr>
          <w:rFonts w:hint="eastAsia" w:ascii="宋体" w:hAnsi="宋体" w:cs="宋体"/>
          <w:kern w:val="0"/>
          <w:sz w:val="28"/>
          <w:szCs w:val="28"/>
        </w:rPr>
        <w:t>（附：被授权人身份证复印件）</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rPr>
          <w:rFonts w:ascii="宋体" w:hAnsi="宋体" w:cs="宋体"/>
          <w:kern w:val="0"/>
          <w:sz w:val="28"/>
          <w:szCs w:val="28"/>
        </w:rPr>
      </w:pPr>
      <w:r>
        <w:rPr>
          <w:rFonts w:hint="eastAsia" w:ascii="宋体" w:hAnsi="宋体" w:cs="宋体"/>
          <w:kern w:val="0"/>
          <w:sz w:val="28"/>
          <w:szCs w:val="28"/>
        </w:rPr>
        <w:br w:type="column"/>
      </w:r>
      <w:r>
        <w:rPr>
          <w:rFonts w:hint="eastAsia" w:ascii="宋体" w:hAnsi="宋体" w:cs="宋体"/>
          <w:kern w:val="0"/>
          <w:sz w:val="28"/>
          <w:szCs w:val="28"/>
        </w:rPr>
        <w:t>（</w:t>
      </w:r>
      <w:r>
        <w:rPr>
          <w:rFonts w:hint="eastAsia" w:ascii="宋体" w:hAnsi="宋体" w:cs="宋体"/>
          <w:kern w:val="0"/>
          <w:sz w:val="28"/>
          <w:szCs w:val="28"/>
          <w:lang w:eastAsia="zh-CN"/>
        </w:rPr>
        <w:t>四</w:t>
      </w:r>
      <w:r>
        <w:rPr>
          <w:rFonts w:hint="eastAsia" w:ascii="宋体" w:hAnsi="宋体" w:cs="宋体"/>
          <w:kern w:val="0"/>
          <w:sz w:val="28"/>
          <w:szCs w:val="28"/>
        </w:rPr>
        <w:t>）诚信声明</w:t>
      </w:r>
    </w:p>
    <w:p>
      <w:pPr>
        <w:spacing w:line="540" w:lineRule="exact"/>
        <w:ind w:firstLine="660"/>
        <w:jc w:val="center"/>
        <w:rPr>
          <w:rFonts w:ascii="宋体" w:hAnsi="宋体" w:cs="宋体"/>
          <w:kern w:val="0"/>
          <w:sz w:val="36"/>
          <w:szCs w:val="36"/>
        </w:rPr>
      </w:pPr>
    </w:p>
    <w:p>
      <w:pPr>
        <w:spacing w:line="540" w:lineRule="exact"/>
        <w:ind w:firstLine="660"/>
        <w:jc w:val="center"/>
        <w:rPr>
          <w:rFonts w:ascii="宋体" w:hAnsi="宋体" w:cs="宋体"/>
          <w:kern w:val="0"/>
          <w:sz w:val="36"/>
          <w:szCs w:val="36"/>
        </w:rPr>
      </w:pPr>
      <w:r>
        <w:rPr>
          <w:rFonts w:hint="eastAsia" w:ascii="宋体" w:hAnsi="宋体" w:cs="宋体"/>
          <w:kern w:val="0"/>
          <w:sz w:val="36"/>
          <w:szCs w:val="36"/>
        </w:rPr>
        <w:t>诚信声明</w:t>
      </w:r>
    </w:p>
    <w:p>
      <w:pPr>
        <w:spacing w:line="540" w:lineRule="exact"/>
        <w:ind w:firstLine="660"/>
        <w:rPr>
          <w:rFonts w:ascii="宋体" w:hAnsi="宋体" w:cs="宋体"/>
          <w:kern w:val="0"/>
          <w:sz w:val="28"/>
          <w:szCs w:val="28"/>
        </w:rPr>
      </w:pPr>
      <w:r>
        <w:rPr>
          <w:rFonts w:hint="eastAsia" w:ascii="宋体" w:hAnsi="宋体" w:cs="宋体"/>
          <w:kern w:val="0"/>
          <w:sz w:val="28"/>
          <w:szCs w:val="28"/>
        </w:rPr>
        <w:t xml:space="preserve">询价项目名称：                   </w:t>
      </w:r>
    </w:p>
    <w:p>
      <w:pPr>
        <w:spacing w:line="540" w:lineRule="exact"/>
        <w:ind w:firstLine="660"/>
        <w:rPr>
          <w:rFonts w:ascii="宋体" w:hAnsi="宋体" w:cs="宋体"/>
          <w:kern w:val="0"/>
          <w:sz w:val="28"/>
          <w:szCs w:val="28"/>
        </w:rPr>
      </w:pPr>
      <w:r>
        <w:rPr>
          <w:rFonts w:hint="eastAsia" w:ascii="宋体" w:hAnsi="宋体" w:cs="宋体"/>
          <w:kern w:val="0"/>
          <w:sz w:val="28"/>
          <w:szCs w:val="28"/>
        </w:rPr>
        <w:t>致：                   （采购机构名称）：</w:t>
      </w:r>
    </w:p>
    <w:p>
      <w:pPr>
        <w:spacing w:line="540" w:lineRule="exact"/>
        <w:ind w:firstLine="660"/>
        <w:rPr>
          <w:rFonts w:ascii="宋体" w:hAnsi="宋体" w:cs="宋体"/>
          <w:kern w:val="0"/>
          <w:sz w:val="28"/>
          <w:szCs w:val="28"/>
        </w:rPr>
      </w:pPr>
      <w:r>
        <w:rPr>
          <w:rFonts w:hint="eastAsia" w:ascii="宋体" w:hAnsi="宋体" w:cs="宋体"/>
          <w:kern w:val="0"/>
          <w:sz w:val="28"/>
          <w:szCs w:val="28"/>
        </w:rPr>
        <w:t xml:space="preserve">                   （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pPr>
        <w:spacing w:line="540" w:lineRule="exact"/>
        <w:ind w:firstLine="660"/>
        <w:rPr>
          <w:rFonts w:ascii="宋体" w:hAnsi="宋体" w:cs="宋体"/>
          <w:kern w:val="0"/>
          <w:sz w:val="28"/>
          <w:szCs w:val="28"/>
        </w:rPr>
      </w:pPr>
      <w:r>
        <w:rPr>
          <w:rFonts w:hint="eastAsia" w:ascii="宋体" w:hAnsi="宋体" w:cs="宋体"/>
          <w:kern w:val="0"/>
          <w:sz w:val="28"/>
          <w:szCs w:val="28"/>
        </w:rPr>
        <w:t>特此声明。</w:t>
      </w: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60"/>
        <w:rPr>
          <w:rFonts w:ascii="宋体" w:hAnsi="宋体" w:cs="宋体"/>
          <w:kern w:val="0"/>
          <w:sz w:val="28"/>
          <w:szCs w:val="28"/>
        </w:rPr>
      </w:pPr>
    </w:p>
    <w:p>
      <w:pPr>
        <w:spacing w:line="540" w:lineRule="exact"/>
        <w:ind w:firstLine="6440" w:firstLineChars="2300"/>
        <w:rPr>
          <w:rFonts w:ascii="宋体" w:hAnsi="宋体" w:cs="宋体"/>
          <w:kern w:val="0"/>
          <w:sz w:val="28"/>
          <w:szCs w:val="28"/>
        </w:rPr>
      </w:pPr>
      <w:r>
        <w:rPr>
          <w:rFonts w:hint="eastAsia" w:ascii="宋体" w:hAnsi="宋体" w:cs="宋体"/>
          <w:kern w:val="0"/>
          <w:sz w:val="28"/>
          <w:szCs w:val="28"/>
        </w:rPr>
        <w:t>（投标人公章）</w:t>
      </w:r>
    </w:p>
    <w:p>
      <w:pPr>
        <w:spacing w:line="540" w:lineRule="exact"/>
        <w:ind w:firstLine="6580" w:firstLineChars="2350"/>
        <w:rPr>
          <w:rFonts w:ascii="宋体" w:hAnsi="宋体" w:cs="宋体"/>
          <w:kern w:val="0"/>
          <w:sz w:val="28"/>
          <w:szCs w:val="28"/>
        </w:rPr>
      </w:pPr>
      <w:r>
        <w:rPr>
          <w:rFonts w:hint="eastAsia" w:ascii="宋体" w:hAnsi="宋体" w:cs="宋体"/>
          <w:kern w:val="0"/>
          <w:sz w:val="28"/>
          <w:szCs w:val="28"/>
        </w:rPr>
        <w:t>年   月   日</w:t>
      </w:r>
    </w:p>
    <w:p>
      <w:pPr>
        <w:spacing w:line="540" w:lineRule="exact"/>
        <w:ind w:firstLine="660"/>
        <w:rPr>
          <w:rFonts w:ascii="宋体" w:hAnsi="宋体" w:cs="宋体"/>
          <w:kern w:val="0"/>
          <w:sz w:val="28"/>
          <w:szCs w:val="28"/>
        </w:rPr>
      </w:pPr>
      <w:r>
        <w:rPr>
          <w:rFonts w:hint="eastAsia" w:ascii="宋体" w:hAnsi="宋体" w:cs="宋体"/>
          <w:kern w:val="0"/>
          <w:sz w:val="28"/>
          <w:szCs w:val="28"/>
        </w:rPr>
        <w:br w:type="page"/>
      </w:r>
    </w:p>
    <w:p>
      <w:pPr>
        <w:spacing w:line="540" w:lineRule="exact"/>
        <w:rPr>
          <w:rFonts w:ascii="宋体" w:hAnsi="宋体" w:cs="宋体"/>
          <w:kern w:val="0"/>
          <w:sz w:val="28"/>
          <w:szCs w:val="28"/>
        </w:rPr>
      </w:pPr>
      <w:r>
        <w:rPr>
          <w:rFonts w:hint="eastAsia" w:ascii="宋体" w:hAnsi="宋体" w:cs="宋体"/>
          <w:kern w:val="0"/>
          <w:sz w:val="28"/>
          <w:szCs w:val="28"/>
        </w:rPr>
        <w:t>（</w:t>
      </w:r>
      <w:r>
        <w:rPr>
          <w:rFonts w:hint="eastAsia" w:ascii="宋体" w:hAnsi="宋体" w:cs="宋体"/>
          <w:kern w:val="0"/>
          <w:sz w:val="28"/>
          <w:szCs w:val="28"/>
          <w:lang w:eastAsia="zh-CN"/>
        </w:rPr>
        <w:t>五</w:t>
      </w:r>
      <w:r>
        <w:rPr>
          <w:rFonts w:hint="eastAsia" w:ascii="宋体" w:hAnsi="宋体" w:cs="宋体"/>
          <w:kern w:val="0"/>
          <w:sz w:val="28"/>
          <w:szCs w:val="28"/>
        </w:rPr>
        <w:t>）投标函（格式）</w:t>
      </w:r>
    </w:p>
    <w:p>
      <w:pPr>
        <w:spacing w:line="540" w:lineRule="exact"/>
        <w:ind w:firstLine="660"/>
        <w:jc w:val="center"/>
        <w:rPr>
          <w:rFonts w:ascii="宋体" w:hAnsi="宋体" w:cs="宋体"/>
          <w:kern w:val="0"/>
          <w:sz w:val="36"/>
          <w:szCs w:val="36"/>
        </w:rPr>
      </w:pPr>
    </w:p>
    <w:p>
      <w:pPr>
        <w:spacing w:line="540" w:lineRule="exact"/>
        <w:ind w:firstLine="660"/>
        <w:jc w:val="center"/>
        <w:rPr>
          <w:rFonts w:ascii="宋体" w:hAnsi="宋体" w:cs="宋体"/>
          <w:kern w:val="0"/>
          <w:sz w:val="36"/>
          <w:szCs w:val="36"/>
        </w:rPr>
      </w:pPr>
      <w:r>
        <w:rPr>
          <w:rFonts w:hint="eastAsia" w:ascii="宋体" w:hAnsi="宋体" w:cs="宋体"/>
          <w:kern w:val="0"/>
          <w:sz w:val="36"/>
          <w:szCs w:val="36"/>
        </w:rPr>
        <w:t>投标函</w:t>
      </w:r>
    </w:p>
    <w:p>
      <w:pPr>
        <w:spacing w:line="540" w:lineRule="exact"/>
        <w:ind w:firstLine="660"/>
        <w:rPr>
          <w:rFonts w:ascii="宋体" w:hAnsi="宋体" w:cs="宋体"/>
          <w:kern w:val="0"/>
          <w:sz w:val="28"/>
          <w:szCs w:val="28"/>
        </w:rPr>
      </w:pPr>
      <w:r>
        <w:rPr>
          <w:rFonts w:hint="eastAsia" w:ascii="宋体" w:hAnsi="宋体" w:cs="宋体"/>
          <w:kern w:val="0"/>
          <w:sz w:val="28"/>
          <w:szCs w:val="28"/>
        </w:rPr>
        <w:t xml:space="preserve">询价项目名称：                   </w:t>
      </w:r>
    </w:p>
    <w:p>
      <w:pPr>
        <w:spacing w:line="540" w:lineRule="exact"/>
        <w:ind w:firstLine="660"/>
        <w:rPr>
          <w:rFonts w:ascii="宋体" w:hAnsi="宋体" w:cs="宋体"/>
          <w:kern w:val="0"/>
          <w:sz w:val="28"/>
          <w:szCs w:val="28"/>
        </w:rPr>
      </w:pPr>
      <w:r>
        <w:rPr>
          <w:rFonts w:hint="eastAsia" w:ascii="宋体" w:hAnsi="宋体" w:cs="宋体"/>
          <w:kern w:val="0"/>
          <w:sz w:val="28"/>
          <w:szCs w:val="28"/>
        </w:rPr>
        <w:t>致：                   （采购机构名称）：</w:t>
      </w:r>
    </w:p>
    <w:p>
      <w:pPr>
        <w:spacing w:line="540" w:lineRule="exact"/>
        <w:ind w:firstLine="660"/>
        <w:rPr>
          <w:rFonts w:ascii="宋体" w:hAnsi="宋体" w:cs="宋体"/>
          <w:kern w:val="0"/>
          <w:sz w:val="28"/>
          <w:szCs w:val="28"/>
        </w:rPr>
      </w:pPr>
      <w:r>
        <w:rPr>
          <w:rFonts w:hint="eastAsia" w:ascii="宋体" w:hAnsi="宋体" w:cs="宋体"/>
          <w:kern w:val="0"/>
          <w:sz w:val="28"/>
          <w:szCs w:val="28"/>
        </w:rPr>
        <w:t xml:space="preserve">                   （投标人名称）系中华人民共和国合法企业，注册地址：                   。我方就参加本次投标有关事项郑重声明如下：</w:t>
      </w:r>
    </w:p>
    <w:p>
      <w:pPr>
        <w:spacing w:line="540" w:lineRule="exact"/>
        <w:ind w:firstLine="660"/>
        <w:rPr>
          <w:rFonts w:ascii="宋体" w:hAnsi="宋体" w:cs="宋体"/>
          <w:kern w:val="0"/>
          <w:sz w:val="28"/>
          <w:szCs w:val="28"/>
        </w:rPr>
      </w:pPr>
      <w:r>
        <w:rPr>
          <w:rFonts w:hint="eastAsia" w:ascii="宋体" w:hAnsi="宋体" w:cs="宋体"/>
          <w:kern w:val="0"/>
          <w:sz w:val="28"/>
          <w:szCs w:val="28"/>
        </w:rPr>
        <w:t>一、我方完全理解并接受该项目招标文件所有要求。</w:t>
      </w:r>
    </w:p>
    <w:p>
      <w:pPr>
        <w:spacing w:line="540" w:lineRule="exact"/>
        <w:ind w:firstLine="660"/>
        <w:rPr>
          <w:rFonts w:ascii="宋体" w:hAnsi="宋体" w:cs="宋体"/>
          <w:kern w:val="0"/>
          <w:sz w:val="28"/>
          <w:szCs w:val="28"/>
        </w:rPr>
      </w:pPr>
      <w:r>
        <w:rPr>
          <w:rFonts w:hint="eastAsia" w:ascii="宋体" w:hAnsi="宋体" w:cs="宋体"/>
          <w:kern w:val="0"/>
          <w:sz w:val="28"/>
          <w:szCs w:val="28"/>
        </w:rPr>
        <w:t>二、我方提交的所有投标文件、资料都是准确和真实的，如有虚假或隐瞒，我方愿意承担一切法律责任。</w:t>
      </w:r>
    </w:p>
    <w:p>
      <w:pPr>
        <w:spacing w:line="540" w:lineRule="exact"/>
        <w:ind w:firstLine="660"/>
        <w:rPr>
          <w:rFonts w:ascii="宋体" w:hAnsi="宋体" w:cs="宋体"/>
          <w:kern w:val="0"/>
          <w:sz w:val="28"/>
          <w:szCs w:val="28"/>
        </w:rPr>
      </w:pPr>
      <w:r>
        <w:rPr>
          <w:rFonts w:hint="eastAsia" w:ascii="宋体" w:hAnsi="宋体" w:cs="宋体"/>
          <w:kern w:val="0"/>
          <w:sz w:val="28"/>
          <w:szCs w:val="28"/>
        </w:rPr>
        <w:t>三、我方承诺按照招标文件要求，提供招标项目的技术服务。</w:t>
      </w:r>
    </w:p>
    <w:p>
      <w:pPr>
        <w:spacing w:line="540" w:lineRule="exact"/>
        <w:ind w:firstLine="660"/>
        <w:rPr>
          <w:rFonts w:ascii="宋体" w:hAnsi="宋体" w:cs="宋体"/>
          <w:kern w:val="0"/>
          <w:sz w:val="28"/>
          <w:szCs w:val="28"/>
        </w:rPr>
      </w:pPr>
      <w:r>
        <w:rPr>
          <w:rFonts w:hint="eastAsia" w:ascii="宋体" w:hAnsi="宋体" w:cs="宋体"/>
          <w:kern w:val="0"/>
          <w:sz w:val="28"/>
          <w:szCs w:val="28"/>
        </w:rPr>
        <w:t>四、我方按招标文件要求提交的投标文件为：投标文件1份。</w:t>
      </w:r>
    </w:p>
    <w:p>
      <w:pPr>
        <w:spacing w:line="540" w:lineRule="exact"/>
        <w:ind w:firstLine="660"/>
        <w:rPr>
          <w:rFonts w:ascii="宋体" w:hAnsi="宋体" w:cs="宋体"/>
          <w:kern w:val="0"/>
          <w:sz w:val="28"/>
          <w:szCs w:val="28"/>
        </w:rPr>
      </w:pPr>
      <w:r>
        <w:rPr>
          <w:rFonts w:hint="eastAsia" w:ascii="宋体" w:hAnsi="宋体" w:cs="宋体"/>
          <w:kern w:val="0"/>
          <w:sz w:val="28"/>
          <w:szCs w:val="28"/>
        </w:rPr>
        <w:t>五、我方承诺：本次投标的投标有效期为30天。</w:t>
      </w:r>
    </w:p>
    <w:p>
      <w:pPr>
        <w:spacing w:line="540" w:lineRule="exact"/>
        <w:ind w:firstLine="660"/>
        <w:rPr>
          <w:rFonts w:ascii="宋体" w:hAnsi="宋体" w:cs="宋体"/>
          <w:kern w:val="0"/>
          <w:sz w:val="28"/>
          <w:szCs w:val="28"/>
        </w:rPr>
      </w:pPr>
      <w:r>
        <w:rPr>
          <w:rFonts w:hint="eastAsia" w:ascii="宋体" w:hAnsi="宋体" w:cs="宋体"/>
          <w:kern w:val="0"/>
          <w:sz w:val="28"/>
          <w:szCs w:val="28"/>
        </w:rPr>
        <w:t>六、我方投标报价为闭口价。即在投标有效期和合同有效期内，该报价固定不变。</w:t>
      </w:r>
    </w:p>
    <w:p>
      <w:pPr>
        <w:spacing w:line="540" w:lineRule="exact"/>
        <w:ind w:firstLine="660"/>
        <w:rPr>
          <w:rFonts w:ascii="宋体" w:hAnsi="宋体" w:cs="宋体"/>
          <w:kern w:val="0"/>
          <w:sz w:val="28"/>
          <w:szCs w:val="28"/>
        </w:rPr>
      </w:pPr>
      <w:r>
        <w:rPr>
          <w:rFonts w:hint="eastAsia" w:ascii="宋体" w:hAnsi="宋体" w:cs="宋体"/>
          <w:kern w:val="0"/>
          <w:sz w:val="28"/>
          <w:szCs w:val="28"/>
        </w:rPr>
        <w:t>七、如果我方中标，我方将履行招标文件中规定的各项要求以及我方投标文件的各项承诺，按《政府采购法》、《合同法》及合同约定条款承担我方责任。</w:t>
      </w:r>
    </w:p>
    <w:p>
      <w:pPr>
        <w:spacing w:line="540" w:lineRule="exact"/>
        <w:ind w:firstLine="660"/>
        <w:rPr>
          <w:rFonts w:ascii="宋体" w:hAnsi="宋体" w:cs="宋体"/>
          <w:kern w:val="0"/>
          <w:sz w:val="28"/>
          <w:szCs w:val="28"/>
        </w:rPr>
      </w:pPr>
      <w:r>
        <w:rPr>
          <w:rFonts w:hint="eastAsia" w:ascii="宋体" w:hAnsi="宋体" w:cs="宋体"/>
          <w:kern w:val="0"/>
          <w:sz w:val="28"/>
          <w:szCs w:val="28"/>
        </w:rPr>
        <w:t>八、我方理解，最低报价不是中标的唯一条件。</w:t>
      </w:r>
    </w:p>
    <w:p>
      <w:pPr>
        <w:spacing w:line="540" w:lineRule="exact"/>
        <w:ind w:firstLine="660"/>
        <w:rPr>
          <w:rFonts w:ascii="宋体" w:hAnsi="宋体" w:cs="宋体"/>
          <w:kern w:val="0"/>
          <w:sz w:val="28"/>
          <w:szCs w:val="28"/>
        </w:rPr>
      </w:pPr>
      <w:r>
        <w:rPr>
          <w:rFonts w:hint="eastAsia" w:ascii="宋体" w:hAnsi="宋体" w:cs="宋体"/>
          <w:kern w:val="0"/>
          <w:sz w:val="28"/>
          <w:szCs w:val="28"/>
        </w:rPr>
        <w:t>九、我方同意按有关规定及招标文件要求，缴纳足额履约保证金。</w:t>
      </w:r>
    </w:p>
    <w:p>
      <w:pPr>
        <w:spacing w:line="540" w:lineRule="exact"/>
        <w:ind w:firstLine="4900" w:firstLineChars="1750"/>
        <w:rPr>
          <w:rFonts w:ascii="宋体" w:hAnsi="宋体" w:cs="宋体"/>
          <w:kern w:val="0"/>
          <w:sz w:val="28"/>
          <w:szCs w:val="28"/>
        </w:rPr>
      </w:pPr>
    </w:p>
    <w:p>
      <w:pPr>
        <w:spacing w:line="540" w:lineRule="exact"/>
        <w:ind w:firstLine="5880" w:firstLineChars="2100"/>
        <w:rPr>
          <w:rFonts w:ascii="宋体" w:hAnsi="宋体" w:cs="宋体"/>
          <w:kern w:val="0"/>
          <w:sz w:val="28"/>
          <w:szCs w:val="28"/>
        </w:rPr>
      </w:pPr>
      <w:r>
        <w:rPr>
          <w:rFonts w:hint="eastAsia" w:ascii="宋体" w:hAnsi="宋体" w:cs="宋体"/>
          <w:kern w:val="0"/>
          <w:sz w:val="28"/>
          <w:szCs w:val="28"/>
        </w:rPr>
        <w:t>（投标人公章）</w:t>
      </w:r>
    </w:p>
    <w:p>
      <w:pPr>
        <w:spacing w:line="540" w:lineRule="exact"/>
        <w:ind w:firstLine="5880" w:firstLineChars="2100"/>
        <w:rPr>
          <w:rFonts w:ascii="宋体" w:hAnsi="宋体" w:cs="宋体"/>
          <w:kern w:val="0"/>
          <w:sz w:val="28"/>
          <w:szCs w:val="28"/>
        </w:rPr>
      </w:pPr>
      <w:r>
        <w:rPr>
          <w:rFonts w:hint="eastAsia" w:ascii="宋体" w:hAnsi="宋体" w:cs="宋体"/>
          <w:kern w:val="0"/>
          <w:sz w:val="28"/>
          <w:szCs w:val="28"/>
        </w:rPr>
        <w:t>年    月   日</w:t>
      </w:r>
    </w:p>
    <w:p>
      <w:pPr>
        <w:spacing w:line="540" w:lineRule="exact"/>
        <w:rPr>
          <w:rFonts w:ascii="宋体" w:hAnsi="宋体" w:cs="宋体"/>
          <w:kern w:val="0"/>
          <w:sz w:val="28"/>
          <w:szCs w:val="28"/>
        </w:rPr>
      </w:pPr>
      <w:r>
        <w:rPr>
          <w:rFonts w:hint="eastAsia" w:ascii="宋体" w:hAnsi="宋体" w:cs="宋体"/>
          <w:kern w:val="0"/>
          <w:sz w:val="28"/>
          <w:szCs w:val="28"/>
        </w:rPr>
        <w:t>（结束）</w:t>
      </w:r>
    </w:p>
    <w:p/>
    <w:p>
      <w:pPr>
        <w:pStyle w:val="2"/>
        <w:rPr>
          <w:rFonts w:hint="eastAsia"/>
          <w:lang w:eastAsia="zh-CN"/>
        </w:rPr>
      </w:pPr>
    </w:p>
    <w:p>
      <w:pPr>
        <w:ind w:firstLine="280" w:firstLineChars="100"/>
        <w:rPr>
          <w:rFonts w:ascii="仿宋" w:hAnsi="仿宋" w:eastAsia="仿宋"/>
          <w:sz w:val="28"/>
          <w:szCs w:val="28"/>
          <w:lang w:eastAsia="zh-CN"/>
        </w:rPr>
      </w:pPr>
      <w:r>
        <w:rPr>
          <w:rFonts w:hint="eastAsia" w:ascii="仿宋" w:hAnsi="仿宋" w:eastAsia="仿宋"/>
          <w:sz w:val="28"/>
          <w:szCs w:val="28"/>
          <w:lang w:eastAsia="zh-CN"/>
        </w:rPr>
        <w:t>六、承诺书</w:t>
      </w:r>
    </w:p>
    <w:p>
      <w:pPr>
        <w:ind w:firstLine="560" w:firstLineChars="200"/>
        <w:jc w:val="center"/>
        <w:rPr>
          <w:rFonts w:hint="eastAsia" w:ascii="仿宋" w:hAnsi="仿宋" w:eastAsia="仿宋"/>
          <w:b/>
          <w:sz w:val="28"/>
          <w:szCs w:val="28"/>
          <w:lang w:eastAsia="zh-CN"/>
        </w:rPr>
      </w:pPr>
      <w:r>
        <w:rPr>
          <w:rFonts w:hint="eastAsia" w:ascii="仿宋" w:hAnsi="仿宋" w:eastAsia="仿宋"/>
          <w:b/>
          <w:sz w:val="28"/>
          <w:szCs w:val="28"/>
          <w:lang w:eastAsia="zh-CN"/>
        </w:rPr>
        <w:t>投标各项承诺</w:t>
      </w:r>
    </w:p>
    <w:p>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就张家湾校区小卖部经营服务，我承诺如下内容要求：</w:t>
      </w:r>
    </w:p>
    <w:p>
      <w:pPr>
        <w:ind w:firstLine="560" w:firstLineChars="200"/>
        <w:rPr>
          <w:rFonts w:ascii="仿宋" w:hAnsi="仿宋" w:eastAsia="仿宋"/>
          <w:b/>
          <w:sz w:val="28"/>
          <w:szCs w:val="28"/>
          <w:lang w:eastAsia="zh-CN"/>
        </w:rPr>
      </w:pPr>
      <w:r>
        <w:rPr>
          <w:rFonts w:hint="eastAsia" w:ascii="仿宋" w:hAnsi="仿宋" w:eastAsia="仿宋"/>
          <w:b/>
          <w:sz w:val="28"/>
          <w:szCs w:val="28"/>
          <w:lang w:eastAsia="zh-CN"/>
        </w:rPr>
        <w:t>一、经营服务基本要求</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1、小卖部的经营宗旨，是为全校师生提供安全健康的生活食用品。</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2、学校张家湾小卖部的服务时间根据学校校历安排统一规定进行。明确规定每天小卖部开关时间：早上7：00-晚上22：30；每天22：30必须对小卖部进行清场并关闭。</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3、为确保用电安全，中标人使用的电器须征得学校同意，不得使用电炉、电烤箱等大功率电器，不得私拉乱接、超负荷用电。中标人自付使用的水、电费，每月水电费按表计算。4.小卖部设备设施：所需的收银设备系统、货架、空调、水电等设备设施均由学校提供。合同签订后，中标人对形成学校固定资产的设备负责管理，其余生活用品储存的设施设备的添置均由中标人自行负责。中标人需提供</w:t>
      </w:r>
      <w:r>
        <w:rPr>
          <w:rFonts w:hint="eastAsia" w:ascii="仿宋" w:hAnsi="仿宋" w:eastAsia="仿宋"/>
          <w:sz w:val="28"/>
          <w:szCs w:val="28"/>
          <w:lang w:val="en-US" w:eastAsia="zh-CN"/>
        </w:rPr>
        <w:t>10万</w:t>
      </w:r>
      <w:r>
        <w:rPr>
          <w:rFonts w:hint="eastAsia" w:ascii="仿宋" w:hAnsi="仿宋" w:eastAsia="仿宋"/>
          <w:sz w:val="28"/>
          <w:szCs w:val="28"/>
          <w:lang w:eastAsia="zh-CN"/>
        </w:rPr>
        <w:t>元的押金，承包期满后，在固定资产设备无损坏的情况下，学校将固定资产设备保证金予以全额无息返还。</w:t>
      </w:r>
    </w:p>
    <w:p>
      <w:pPr>
        <w:ind w:firstLine="560" w:firstLineChars="200"/>
        <w:rPr>
          <w:rFonts w:ascii="仿宋" w:hAnsi="仿宋" w:eastAsia="仿宋"/>
          <w:b/>
          <w:sz w:val="28"/>
          <w:szCs w:val="28"/>
          <w:lang w:eastAsia="zh-CN"/>
        </w:rPr>
      </w:pPr>
      <w:r>
        <w:rPr>
          <w:rFonts w:hint="eastAsia" w:ascii="仿宋" w:hAnsi="仿宋" w:eastAsia="仿宋"/>
          <w:b/>
          <w:sz w:val="28"/>
          <w:szCs w:val="28"/>
          <w:lang w:eastAsia="zh-CN"/>
        </w:rPr>
        <w:t>二、经营服务技术要求（一）</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1、中标人的经营必须遵守《中华人民共和国食品安全法》等有关法律法规、以及上级主管部门和学校制定的相应规章制度，如有违反，因此产生的罚款等费用全部由中标方自行承担，学校还在此基础上给予相应的经济处罚。</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2、中标人必须经营国家规定符合卫生许可条件的生活用品，禁止经营“三无”生活用品、过期生活用品及霉变生活用品，如发生中毒或其它生活用品卫生安全事件，由中标人负全部法律及经济责任，并给予警告或取缔其在校内的一切经营活动（不退还保证金）并承担经济（民事）赔偿责任。构成犯罪的，报司法部门依法追究其刑事责任。</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3、中标人在食品卫生、环境卫生、食品安全等方面应服从学校的管理和监督，提供食品采购、从业人员身份健康及经营资质等相关资料，参加学校或上级组织的培训及各类会议等，做好病毒相关预防和控制疫情工作。</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4、中标人自行办理工商、税务、卫生等政府相关职能部门规定办理的等开业的各种证件，其所需费用由中标人自行承担。中标方不得在承包期间变更法定代表人或前述经营范围；中标方不得在承包期间进行转包。否则，学校有权立即单方面解除本协议。同时，不退还中标方经营服务保证金。</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5、中标人自主经营、自负盈亏、独立承担经营风险等全部责任。校内经营价格应与校外市场价格保持平衡，自行承担学校学生人数变化的经营风险，不因学生在校人数变化变更承包费；因小卖部自身原因退出经营的，学校不退还经营服务保证金100000.00元。</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6、中标人无条件配合学校迎接上级的一系列安全及生活用品卫生检查。检查不合格，如罚款等一切责任由中标人自行承担。</w:t>
      </w:r>
    </w:p>
    <w:p>
      <w:pPr>
        <w:ind w:firstLine="560" w:firstLineChars="200"/>
        <w:rPr>
          <w:rFonts w:ascii="仿宋" w:hAnsi="仿宋" w:eastAsia="仿宋"/>
          <w:b/>
          <w:sz w:val="28"/>
          <w:szCs w:val="28"/>
          <w:lang w:eastAsia="zh-CN"/>
        </w:rPr>
      </w:pPr>
      <w:r>
        <w:rPr>
          <w:rFonts w:hint="eastAsia" w:ascii="仿宋" w:hAnsi="仿宋" w:eastAsia="仿宋"/>
          <w:b/>
          <w:sz w:val="28"/>
          <w:szCs w:val="28"/>
          <w:lang w:eastAsia="zh-CN"/>
        </w:rPr>
        <w:t>三、经营服务技术要求（二）</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1、中标人需保持室内卫生并自觉落实“门前三包”责任制。做好学校安排的指定区域的卫生保洁工作。做好防火、防盗等事宜。</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2、中标方不得以任何形式经营非预包装的米饭、面食和炒菜等热熟食品。严禁向学生出售烟、酒（含啤酒）。违者发现一次处罚一次，处罚金额每次2000.00元。</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3、出售商品应明码实价，严禁高价出售商品，发现出售价格比价格表高，每次处罚2000.00元。。</w:t>
      </w:r>
    </w:p>
    <w:p>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4、中标人保证商品质量符合规定。严禁三无产品进小卖部，不销售假冒伪劣、变质、过期及计量不足的商品。如发现中标方私自出售“三无”商品或过期、变质生活用品，学校有权没收并追究中标方责任，对中标方罚款每次2000.00元，同时勒令中标方整改，如中标方拒不整改或整改不彻底，学校可提前终止协议。</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5、中标方不得将经营点向经营服务用房以外延伸，不得进入教学区和学生宿舍区推销商品；不得在校内其他任何地方摆摊或流动经营；否则，属违约。学校有权从中标方的经营服务保证金中扣除其违约金每次300.00元；其违约金累计被扣达到1500.00元时，学校有权立即单方面解除本协议，同时，不退还经营服务保证金保证金余额。</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6、中标方必须严格遵守生活用品安全规定和相关安全操作规程，杜绝食物中毒和员工人身安全事故发生。随时接受学校及有关职能部门的询问和检查。如在经营过程中发生生活用品卫生安全和中标方员工伤亡等事故，所发生的各种医疗、赔偿费用由中标人全额承担。</w:t>
      </w:r>
    </w:p>
    <w:p>
      <w:pPr>
        <w:ind w:firstLine="560" w:firstLineChars="200"/>
        <w:rPr>
          <w:rFonts w:ascii="仿宋" w:hAnsi="仿宋" w:eastAsia="仿宋"/>
          <w:b/>
          <w:sz w:val="28"/>
          <w:szCs w:val="28"/>
          <w:lang w:eastAsia="zh-CN"/>
        </w:rPr>
      </w:pPr>
      <w:r>
        <w:rPr>
          <w:rFonts w:hint="eastAsia" w:ascii="仿宋" w:hAnsi="仿宋" w:eastAsia="仿宋"/>
          <w:b/>
          <w:sz w:val="28"/>
          <w:szCs w:val="28"/>
          <w:lang w:eastAsia="zh-CN"/>
        </w:rPr>
        <w:t>四、经营服务技术要求（三）</w:t>
      </w:r>
    </w:p>
    <w:p>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1、中标方应当文明经营，遵纪守法，自觉服从国家、学校及综治、创卫、质检等管理部门的管理。</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2、中标方应保证经营服务用房完好。中标方在征得学校同意后，可以对经营服务用房进行装修，但不得改变房屋结构。中标方自行承担装修费用。承包期满或依协议约定解除时，学校不补偿任何装修费用。</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3、中标人经营期间需维修服务用房的，须征得学校同意后由学校组织维修，房屋维修费用由学校承担。</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4、中标人经营管理聘用员工的所有费用（含国家规定的各种保险）均由中标人自行承担。中标方在经营活动中所发生的一切债务和经济纠纷与学校无关，学校不承担任何责任。</w:t>
      </w:r>
    </w:p>
    <w:p>
      <w:pPr>
        <w:ind w:firstLine="560" w:firstLineChars="200"/>
        <w:rPr>
          <w:rFonts w:ascii="仿宋" w:hAnsi="仿宋" w:eastAsia="仿宋"/>
          <w:b/>
          <w:sz w:val="28"/>
          <w:szCs w:val="28"/>
          <w:lang w:eastAsia="zh-CN"/>
        </w:rPr>
      </w:pPr>
      <w:r>
        <w:rPr>
          <w:rFonts w:hint="eastAsia" w:ascii="仿宋" w:hAnsi="仿宋" w:eastAsia="仿宋"/>
          <w:b/>
          <w:sz w:val="28"/>
          <w:szCs w:val="28"/>
          <w:lang w:eastAsia="zh-CN"/>
        </w:rPr>
        <w:t>五、经营服务商务要求</w:t>
      </w:r>
    </w:p>
    <w:p>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1.经营服务期限：三年。</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2.服务地点：重庆铁路运输高级技工学校张家湾校区</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3.付款方式签订合同时约定。另外，须一次性缴纳固定资产设备押金费1万元（壹万元整）、保证金10万元（壹拾万元整）。</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4.知识产权</w:t>
      </w:r>
    </w:p>
    <w:p>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招标人在中华人民共和国境内使用投标人提供的货物及服务时免受第三方提出的侵犯其专利权或其它知识产权的起诉。如果第三方提出侵权指控，中标人应承担由此而引起的一切法律责任和费用。</w:t>
      </w:r>
    </w:p>
    <w:p>
      <w:pPr>
        <w:ind w:firstLine="560" w:firstLineChars="200"/>
        <w:rPr>
          <w:rFonts w:hint="eastAsia" w:ascii="仿宋" w:hAnsi="仿宋" w:eastAsia="仿宋"/>
          <w:b/>
          <w:sz w:val="28"/>
          <w:szCs w:val="28"/>
          <w:lang w:eastAsia="zh-CN"/>
        </w:rPr>
      </w:pPr>
      <w:r>
        <w:rPr>
          <w:rFonts w:hint="eastAsia" w:ascii="仿宋" w:hAnsi="仿宋" w:eastAsia="仿宋"/>
          <w:b/>
          <w:sz w:val="28"/>
          <w:szCs w:val="28"/>
          <w:lang w:eastAsia="zh-CN"/>
        </w:rPr>
        <w:t>六、其它约定</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出现以下情况之一的违约，终止合同的执行：</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（1）小卖部承包服务者工作人员违法乱纪或其他行为给学校造成重大经济损失和不良影响的。</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（2）未经学校同意，将整体或部分业务转让给其他人或单位的。</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（3）出现招标要求其他条款规定解除合同的条件或者法律规定情形的。</w:t>
      </w: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（4）若因国家发生重大政策性调整，或发生自然灾害等不可抗拒的因素致使合同无法履行时，双方可协商变更或解除合同，均不负连带责任。</w:t>
      </w:r>
    </w:p>
    <w:p>
      <w:pPr>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（5）服从学校管理，确保与原中标单位顺利交接，保证学校的正常教育教学秩序。</w:t>
      </w:r>
    </w:p>
    <w:p>
      <w:pPr>
        <w:ind w:firstLine="5460" w:firstLineChars="1950"/>
        <w:rPr>
          <w:rFonts w:ascii="仿宋" w:hAnsi="仿宋" w:eastAsia="仿宋"/>
          <w:sz w:val="28"/>
          <w:szCs w:val="28"/>
          <w:lang w:eastAsia="zh-CN"/>
        </w:rPr>
      </w:pPr>
      <w:r>
        <w:rPr>
          <w:rFonts w:hint="eastAsia" w:ascii="仿宋" w:hAnsi="仿宋" w:eastAsia="仿宋"/>
          <w:sz w:val="28"/>
          <w:szCs w:val="28"/>
          <w:lang w:eastAsia="zh-CN"/>
        </w:rPr>
        <w:t>承诺人（签字）</w:t>
      </w:r>
    </w:p>
    <w:p>
      <w:pPr>
        <w:ind w:firstLine="6300" w:firstLineChars="2250"/>
        <w:rPr>
          <w:rFonts w:ascii="仿宋" w:hAnsi="仿宋" w:eastAsia="仿宋"/>
          <w:sz w:val="28"/>
          <w:szCs w:val="28"/>
          <w:lang w:eastAsia="zh-CN"/>
        </w:rPr>
      </w:pPr>
      <w:r>
        <w:rPr>
          <w:rFonts w:hint="eastAsia" w:ascii="仿宋" w:hAnsi="仿宋" w:eastAsia="仿宋"/>
          <w:sz w:val="28"/>
          <w:szCs w:val="28"/>
          <w:lang w:eastAsia="zh-CN"/>
        </w:rPr>
        <w:t>年    月   日</w:t>
      </w:r>
    </w:p>
    <w:p>
      <w:pPr>
        <w:ind w:firstLine="560" w:firstLineChars="200"/>
        <w:rPr>
          <w:rFonts w:hint="eastAsia" w:ascii="仿宋" w:hAnsi="仿宋" w:eastAsia="仿宋"/>
          <w:sz w:val="28"/>
          <w:szCs w:val="28"/>
          <w:lang w:eastAsia="zh-CN"/>
        </w:rPr>
      </w:pPr>
    </w:p>
    <w:p>
      <w:pPr>
        <w:rPr>
          <w:rFonts w:hint="eastAsia" w:ascii="仿宋" w:hAnsi="仿宋" w:eastAsia="仿宋"/>
          <w:sz w:val="28"/>
          <w:szCs w:val="28"/>
          <w:lang w:eastAsia="zh-CN"/>
        </w:rPr>
      </w:pPr>
    </w:p>
    <w:p>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请将本篇内容加封面，装订成册。密封后按学校通知的规定时间和地点，现场递交。</w:t>
      </w:r>
    </w:p>
    <w:p>
      <w:pPr>
        <w:ind w:firstLine="560" w:firstLineChars="200"/>
        <w:rPr>
          <w:rFonts w:hint="eastAsia" w:ascii="仿宋" w:hAnsi="仿宋" w:eastAsia="仿宋"/>
          <w:sz w:val="28"/>
          <w:szCs w:val="28"/>
          <w:lang w:eastAsia="zh-CN"/>
        </w:rPr>
      </w:pPr>
    </w:p>
    <w:p>
      <w:pPr>
        <w:ind w:firstLine="560" w:firstLineChars="200"/>
        <w:rPr>
          <w:rFonts w:ascii="仿宋" w:hAnsi="仿宋" w:eastAsia="仿宋"/>
          <w:sz w:val="28"/>
          <w:szCs w:val="28"/>
          <w:lang w:eastAsia="zh-CN"/>
        </w:rPr>
      </w:pPr>
      <w:r>
        <w:rPr>
          <w:rFonts w:hint="eastAsia" w:ascii="仿宋" w:hAnsi="仿宋" w:eastAsia="仿宋"/>
          <w:sz w:val="28"/>
          <w:szCs w:val="28"/>
          <w:lang w:eastAsia="zh-CN"/>
        </w:rPr>
        <w:t>结束。</w:t>
      </w:r>
    </w:p>
    <w:p/>
    <w:sectPr>
      <w:headerReference r:id="rId3" w:type="default"/>
      <w:footerReference r:id="rId4" w:type="default"/>
      <w:pgSz w:w="11907" w:h="16840"/>
      <w:pgMar w:top="1134" w:right="1191" w:bottom="1134" w:left="1304" w:header="964" w:footer="992"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PMingLiU">
    <w:panose1 w:val="02020500000000000000"/>
    <w:charset w:val="88"/>
    <w:family w:val="roman"/>
    <w:pitch w:val="default"/>
    <w:sig w:usb0="A00002FF" w:usb1="28CFFCFA" w:usb2="00000016" w:usb3="00000000" w:csb0="0010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昆仑楷体">
    <w:altName w:val="宋体"/>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5F" w:usb2="00000000" w:usb3="00000000" w:csb0="2000019F" w:csb1="00000000"/>
  </w:font>
  <w:font w:name="仿宋">
    <w:panose1 w:val="02010609060101010101"/>
    <w:charset w:val="86"/>
    <w:family w:val="auto"/>
    <w:pitch w:val="default"/>
    <w:sig w:usb0="800002BF" w:usb1="38CF7CFA" w:usb2="00000016" w:usb3="00000000" w:csb0="00040001" w:csb1="00000000"/>
  </w:font>
  <w:font w:name="MS Shell Dlg">
    <w:altName w:val="Arial"/>
    <w:panose1 w:val="020B0604020202020204"/>
    <w:charset w:val="00"/>
    <w:family w:val="swiss"/>
    <w:pitch w:val="default"/>
    <w:sig w:usb0="00000000" w:usb1="00000000" w:usb2="00000008" w:usb3="00000000" w:csb0="000101FF"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sz w:val="24"/>
      </w:rPr>
    </w:pPr>
    <w:r>
      <w:rPr>
        <w:sz w:val="24"/>
      </w:rPr>
      <w:fldChar w:fldCharType="begin"/>
    </w:r>
    <w:r>
      <w:rPr>
        <w:rStyle w:val="62"/>
        <w:sz w:val="24"/>
      </w:rPr>
      <w:instrText xml:space="preserve"> PAGE </w:instrText>
    </w:r>
    <w:r>
      <w:rPr>
        <w:sz w:val="24"/>
      </w:rPr>
      <w:fldChar w:fldCharType="separate"/>
    </w:r>
    <w:r>
      <w:rPr>
        <w:rStyle w:val="62"/>
        <w:sz w:val="24"/>
      </w:rPr>
      <w:t>- 42 -</w:t>
    </w:r>
    <w:r>
      <w:rPr>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4"/>
        <w:szCs w:val="24"/>
      </w:rPr>
    </w:pPr>
    <w:r>
      <w:rPr>
        <w:rFonts w:hint="eastAsia" w:ascii="宋体" w:hAnsi="宋体"/>
        <w:sz w:val="24"/>
        <w:szCs w:val="24"/>
      </w:rPr>
      <w:t>重庆铁路运输高级技工学校</w:t>
    </w:r>
    <w:r>
      <w:rPr>
        <w:rFonts w:hint="eastAsia" w:ascii="方正仿宋_GBK" w:eastAsia="方正仿宋_GBK"/>
        <w:sz w:val="24"/>
        <w:szCs w:val="24"/>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DDB863"/>
    <w:multiLevelType w:val="singleLevel"/>
    <w:tmpl w:val="F4DDB863"/>
    <w:lvl w:ilvl="0" w:tentative="0">
      <w:start w:val="3"/>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pStyle w:val="353"/>
      <w:lvlText w:val="(%1)"/>
      <w:lvlJc w:val="left"/>
      <w:pPr>
        <w:ind w:left="620" w:hanging="420"/>
      </w:pPr>
      <w:rPr>
        <w:rFonts w:hint="eastAsia"/>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2">
    <w:nsid w:val="00000002"/>
    <w:multiLevelType w:val="multilevel"/>
    <w:tmpl w:val="00000002"/>
    <w:lvl w:ilvl="0" w:tentative="0">
      <w:start w:val="1"/>
      <w:numFmt w:val="bullet"/>
      <w:pStyle w:val="293"/>
      <w:lvlText w:val="−"/>
      <w:lvlJc w:val="left"/>
      <w:pPr>
        <w:tabs>
          <w:tab w:val="left" w:pos="2409"/>
        </w:tabs>
        <w:ind w:left="2410" w:hanging="284"/>
      </w:pPr>
      <w:rPr>
        <w:rFonts w:hint="default" w:ascii="Times New Roman" w:hAnsi="Times New Roman" w:cs="Times New Roman"/>
        <w:sz w:val="16"/>
        <w:szCs w:val="16"/>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3">
    <w:nsid w:val="00000003"/>
    <w:multiLevelType w:val="multilevel"/>
    <w:tmpl w:val="00000003"/>
    <w:lvl w:ilvl="0" w:tentative="0">
      <w:start w:val="1"/>
      <w:numFmt w:val="decimal"/>
      <w:pStyle w:val="352"/>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00000004"/>
    <w:multiLevelType w:val="multilevel"/>
    <w:tmpl w:val="00000004"/>
    <w:lvl w:ilvl="0" w:tentative="0">
      <w:start w:val="1"/>
      <w:numFmt w:val="decimal"/>
      <w:pStyle w:val="291"/>
      <w:lvlText w:val="%1."/>
      <w:lvlJc w:val="left"/>
      <w:pPr>
        <w:tabs>
          <w:tab w:val="left" w:pos="782"/>
        </w:tabs>
        <w:ind w:left="782" w:hanging="425"/>
      </w:pPr>
      <w:rPr>
        <w:rFonts w:hint="eastAsia"/>
      </w:rPr>
    </w:lvl>
    <w:lvl w:ilvl="1" w:tentative="0">
      <w:start w:val="1"/>
      <w:numFmt w:val="decimal"/>
      <w:lvlText w:val="%1.%2."/>
      <w:lvlJc w:val="left"/>
      <w:pPr>
        <w:tabs>
          <w:tab w:val="left" w:pos="924"/>
        </w:tabs>
        <w:ind w:left="924" w:hanging="567"/>
      </w:pPr>
      <w:rPr>
        <w:rFonts w:hint="eastAsia"/>
      </w:rPr>
    </w:lvl>
    <w:lvl w:ilvl="2" w:tentative="0">
      <w:start w:val="1"/>
      <w:numFmt w:val="decimal"/>
      <w:lvlText w:val="%1.%2.%3."/>
      <w:lvlJc w:val="left"/>
      <w:pPr>
        <w:tabs>
          <w:tab w:val="left" w:pos="1066"/>
        </w:tabs>
        <w:ind w:left="1066" w:hanging="709"/>
      </w:pPr>
      <w:rPr>
        <w:rFonts w:hint="eastAsia"/>
      </w:rPr>
    </w:lvl>
    <w:lvl w:ilvl="3" w:tentative="0">
      <w:start w:val="1"/>
      <w:numFmt w:val="decimal"/>
      <w:lvlText w:val="%4%2"/>
      <w:lvlJc w:val="left"/>
      <w:pPr>
        <w:tabs>
          <w:tab w:val="left" w:pos="1208"/>
        </w:tabs>
        <w:ind w:left="1208" w:hanging="851"/>
      </w:pPr>
      <w:rPr>
        <w:rFonts w:hint="eastAsia"/>
      </w:rPr>
    </w:lvl>
    <w:lvl w:ilvl="4" w:tentative="0">
      <w:start w:val="1"/>
      <w:numFmt w:val="decimal"/>
      <w:lvlText w:val="%1.%2.%3.%4.%5."/>
      <w:lvlJc w:val="left"/>
      <w:pPr>
        <w:tabs>
          <w:tab w:val="left" w:pos="1349"/>
        </w:tabs>
        <w:ind w:left="1349" w:hanging="992"/>
      </w:pPr>
      <w:rPr>
        <w:rFonts w:hint="eastAsia"/>
      </w:rPr>
    </w:lvl>
    <w:lvl w:ilvl="5" w:tentative="0">
      <w:start w:val="1"/>
      <w:numFmt w:val="decimal"/>
      <w:lvlText w:val="%1.%2.%3.%4.%5.%6."/>
      <w:lvlJc w:val="left"/>
      <w:pPr>
        <w:tabs>
          <w:tab w:val="left" w:pos="1491"/>
        </w:tabs>
        <w:ind w:left="1491" w:hanging="1134"/>
      </w:pPr>
      <w:rPr>
        <w:rFonts w:hint="eastAsia"/>
      </w:rPr>
    </w:lvl>
    <w:lvl w:ilvl="6" w:tentative="0">
      <w:start w:val="1"/>
      <w:numFmt w:val="decimal"/>
      <w:lvlText w:val="%1.%2.%3.%4.%5.%6.%7."/>
      <w:lvlJc w:val="left"/>
      <w:pPr>
        <w:tabs>
          <w:tab w:val="left" w:pos="1633"/>
        </w:tabs>
        <w:ind w:left="1633" w:hanging="1276"/>
      </w:pPr>
      <w:rPr>
        <w:rFonts w:hint="eastAsia"/>
      </w:rPr>
    </w:lvl>
    <w:lvl w:ilvl="7" w:tentative="0">
      <w:start w:val="1"/>
      <w:numFmt w:val="decimal"/>
      <w:lvlText w:val="%1.%2.%3.%4.%5.%6.%7.%8."/>
      <w:lvlJc w:val="left"/>
      <w:pPr>
        <w:tabs>
          <w:tab w:val="left" w:pos="1775"/>
        </w:tabs>
        <w:ind w:left="1775" w:hanging="1418"/>
      </w:pPr>
      <w:rPr>
        <w:rFonts w:hint="eastAsia"/>
      </w:rPr>
    </w:lvl>
    <w:lvl w:ilvl="8" w:tentative="0">
      <w:start w:val="1"/>
      <w:numFmt w:val="decimal"/>
      <w:lvlText w:val="%1.%2.%3.%4.%5.%6.%7.%8.%9."/>
      <w:lvlJc w:val="left"/>
      <w:pPr>
        <w:tabs>
          <w:tab w:val="left" w:pos="1916"/>
        </w:tabs>
        <w:ind w:left="1916" w:hanging="1559"/>
      </w:pPr>
      <w:rPr>
        <w:rFonts w:hint="eastAsia"/>
      </w:rPr>
    </w:lvl>
  </w:abstractNum>
  <w:abstractNum w:abstractNumId="5">
    <w:nsid w:val="00000005"/>
    <w:multiLevelType w:val="multilevel"/>
    <w:tmpl w:val="00000005"/>
    <w:lvl w:ilvl="0" w:tentative="0">
      <w:start w:val="1"/>
      <w:numFmt w:val="decimal"/>
      <w:pStyle w:val="349"/>
      <w:lvlText w:val="%1."/>
      <w:lvlJc w:val="left"/>
      <w:pPr>
        <w:tabs>
          <w:tab w:val="left" w:pos="425"/>
        </w:tabs>
        <w:ind w:left="425" w:hanging="425"/>
      </w:pPr>
      <w:rPr>
        <w:rFonts w:hint="eastAsia"/>
      </w:rPr>
    </w:lvl>
    <w:lvl w:ilvl="1" w:tentative="0">
      <w:start w:val="1"/>
      <w:numFmt w:val="decimal"/>
      <w:lvlText w:val="2.%2."/>
      <w:lvlJc w:val="left"/>
      <w:pPr>
        <w:tabs>
          <w:tab w:val="left" w:pos="567"/>
        </w:tabs>
        <w:ind w:left="567" w:hanging="567"/>
      </w:pPr>
      <w:rPr>
        <w:rFonts w:hint="eastAsia"/>
      </w:rPr>
    </w:lvl>
    <w:lvl w:ilvl="2" w:tentative="0">
      <w:start w:val="1"/>
      <w:numFmt w:val="decimal"/>
      <w:lvlText w:val="2.%2.%3."/>
      <w:lvlJc w:val="left"/>
      <w:pPr>
        <w:tabs>
          <w:tab w:val="left" w:pos="709"/>
        </w:tabs>
        <w:ind w:left="709" w:hanging="709"/>
      </w:pPr>
      <w:rPr>
        <w:rFonts w:hint="eastAsia"/>
      </w:rPr>
    </w:lvl>
    <w:lvl w:ilvl="3" w:tentative="0">
      <w:start w:val="1"/>
      <w:numFmt w:val="decimal"/>
      <w:lvlText w:val="2.%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6"/>
    <w:multiLevelType w:val="singleLevel"/>
    <w:tmpl w:val="00000006"/>
    <w:lvl w:ilvl="0" w:tentative="0">
      <w:start w:val="1"/>
      <w:numFmt w:val="decimal"/>
      <w:pStyle w:val="348"/>
      <w:lvlText w:val="图%1. "/>
      <w:lvlJc w:val="left"/>
      <w:pPr>
        <w:tabs>
          <w:tab w:val="left" w:pos="777"/>
        </w:tabs>
        <w:ind w:left="777" w:hanging="420"/>
      </w:pPr>
      <w:rPr>
        <w:rFonts w:hint="eastAsia"/>
        <w:lang w:val="en-US"/>
      </w:rPr>
    </w:lvl>
  </w:abstractNum>
  <w:abstractNum w:abstractNumId="7">
    <w:nsid w:val="00000007"/>
    <w:multiLevelType w:val="multilevel"/>
    <w:tmpl w:val="00000007"/>
    <w:lvl w:ilvl="0" w:tentative="0">
      <w:start w:val="1"/>
      <w:numFmt w:val="bullet"/>
      <w:pStyle w:val="3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8">
    <w:nsid w:val="0053208E"/>
    <w:multiLevelType w:val="multilevel"/>
    <w:tmpl w:val="0053208E"/>
    <w:lvl w:ilvl="0" w:tentative="0">
      <w:start w:val="1"/>
      <w:numFmt w:val="bullet"/>
      <w:pStyle w:val="288"/>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8"/>
  </w:num>
  <w:num w:numId="2">
    <w:abstractNumId w:val="4"/>
  </w:num>
  <w:num w:numId="3">
    <w:abstractNumId w:val="2"/>
  </w:num>
  <w:num w:numId="4">
    <w:abstractNumId w:val="6"/>
  </w:num>
  <w:num w:numId="5">
    <w:abstractNumId w:val="5"/>
  </w:num>
  <w:num w:numId="6">
    <w:abstractNumId w:val="7"/>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jFjNDZmNTk5NjQ3YTk0MGFkODIxMDU5YTY1NDllOWUifQ=="/>
  </w:docVars>
  <w:rsids>
    <w:rsidRoot w:val="00DE23C2"/>
    <w:rsid w:val="000000F1"/>
    <w:rsid w:val="00031031"/>
    <w:rsid w:val="001106F3"/>
    <w:rsid w:val="00110D30"/>
    <w:rsid w:val="00127BCA"/>
    <w:rsid w:val="00176A27"/>
    <w:rsid w:val="001A7035"/>
    <w:rsid w:val="002151D0"/>
    <w:rsid w:val="00232263"/>
    <w:rsid w:val="002608D7"/>
    <w:rsid w:val="00285037"/>
    <w:rsid w:val="002B2DD7"/>
    <w:rsid w:val="0036282C"/>
    <w:rsid w:val="003668B1"/>
    <w:rsid w:val="003A09FE"/>
    <w:rsid w:val="0049549D"/>
    <w:rsid w:val="00500E24"/>
    <w:rsid w:val="005119A5"/>
    <w:rsid w:val="00534B39"/>
    <w:rsid w:val="00557BD6"/>
    <w:rsid w:val="005E3E04"/>
    <w:rsid w:val="00621F1C"/>
    <w:rsid w:val="00691FAB"/>
    <w:rsid w:val="006A63CD"/>
    <w:rsid w:val="007A3B6C"/>
    <w:rsid w:val="007A6D9F"/>
    <w:rsid w:val="00875733"/>
    <w:rsid w:val="008F25AD"/>
    <w:rsid w:val="00992ED4"/>
    <w:rsid w:val="00A86AA7"/>
    <w:rsid w:val="00B6202A"/>
    <w:rsid w:val="00B82A0C"/>
    <w:rsid w:val="00C45DDD"/>
    <w:rsid w:val="00C7646C"/>
    <w:rsid w:val="00CC296C"/>
    <w:rsid w:val="00CE7408"/>
    <w:rsid w:val="00D05B99"/>
    <w:rsid w:val="00D3293E"/>
    <w:rsid w:val="00DB7795"/>
    <w:rsid w:val="00DC7865"/>
    <w:rsid w:val="00DE23C2"/>
    <w:rsid w:val="00DF079E"/>
    <w:rsid w:val="00E57525"/>
    <w:rsid w:val="00E74532"/>
    <w:rsid w:val="00EB1495"/>
    <w:rsid w:val="00ED5752"/>
    <w:rsid w:val="00EF1239"/>
    <w:rsid w:val="00EF29CB"/>
    <w:rsid w:val="00F21B98"/>
    <w:rsid w:val="00F34777"/>
    <w:rsid w:val="00FD439D"/>
    <w:rsid w:val="01F24D6B"/>
    <w:rsid w:val="02DA018C"/>
    <w:rsid w:val="03FC5BFA"/>
    <w:rsid w:val="0834555E"/>
    <w:rsid w:val="0A7E3AF3"/>
    <w:rsid w:val="0ACB06A3"/>
    <w:rsid w:val="0ACF0E24"/>
    <w:rsid w:val="0BE8624E"/>
    <w:rsid w:val="0D860319"/>
    <w:rsid w:val="0F5F3EF3"/>
    <w:rsid w:val="10B3086F"/>
    <w:rsid w:val="11382C4E"/>
    <w:rsid w:val="12D206B4"/>
    <w:rsid w:val="15EF76AB"/>
    <w:rsid w:val="17E1328C"/>
    <w:rsid w:val="18AB0F7A"/>
    <w:rsid w:val="1C7455A8"/>
    <w:rsid w:val="1CA21E4E"/>
    <w:rsid w:val="1CFD68CA"/>
    <w:rsid w:val="1D840FC9"/>
    <w:rsid w:val="1E2E14E1"/>
    <w:rsid w:val="1E8474D2"/>
    <w:rsid w:val="1EA70E82"/>
    <w:rsid w:val="1EF235FF"/>
    <w:rsid w:val="1F16473D"/>
    <w:rsid w:val="1FF91A33"/>
    <w:rsid w:val="20CB300E"/>
    <w:rsid w:val="21E55F43"/>
    <w:rsid w:val="2269322B"/>
    <w:rsid w:val="23147EDE"/>
    <w:rsid w:val="23C6058D"/>
    <w:rsid w:val="244D0CC4"/>
    <w:rsid w:val="25097C9A"/>
    <w:rsid w:val="272B7CB6"/>
    <w:rsid w:val="28817070"/>
    <w:rsid w:val="28CF1C92"/>
    <w:rsid w:val="29A9535E"/>
    <w:rsid w:val="29E75B43"/>
    <w:rsid w:val="2AB853C9"/>
    <w:rsid w:val="2ADB2B70"/>
    <w:rsid w:val="2B7373C9"/>
    <w:rsid w:val="2C71413C"/>
    <w:rsid w:val="2D8E5C0F"/>
    <w:rsid w:val="315D07D0"/>
    <w:rsid w:val="31643061"/>
    <w:rsid w:val="33927814"/>
    <w:rsid w:val="33E47794"/>
    <w:rsid w:val="342D0C6C"/>
    <w:rsid w:val="36DC7B6F"/>
    <w:rsid w:val="378E60BF"/>
    <w:rsid w:val="38280943"/>
    <w:rsid w:val="39987D4B"/>
    <w:rsid w:val="39FC31CC"/>
    <w:rsid w:val="3B882332"/>
    <w:rsid w:val="3CA67493"/>
    <w:rsid w:val="3CBF44F7"/>
    <w:rsid w:val="3DB76F91"/>
    <w:rsid w:val="406728C1"/>
    <w:rsid w:val="409611ED"/>
    <w:rsid w:val="414B1F70"/>
    <w:rsid w:val="44052632"/>
    <w:rsid w:val="458806C8"/>
    <w:rsid w:val="465009F6"/>
    <w:rsid w:val="472471C5"/>
    <w:rsid w:val="49605DCA"/>
    <w:rsid w:val="498E1D25"/>
    <w:rsid w:val="49BB6A6A"/>
    <w:rsid w:val="4AF533DC"/>
    <w:rsid w:val="4B833AF0"/>
    <w:rsid w:val="4BC82E79"/>
    <w:rsid w:val="50025707"/>
    <w:rsid w:val="526130AB"/>
    <w:rsid w:val="58C5643D"/>
    <w:rsid w:val="5AA70167"/>
    <w:rsid w:val="5AD651D7"/>
    <w:rsid w:val="5B274D7B"/>
    <w:rsid w:val="5BF40A44"/>
    <w:rsid w:val="5C237623"/>
    <w:rsid w:val="5FE7EFB8"/>
    <w:rsid w:val="5FEF10B4"/>
    <w:rsid w:val="60D37AAA"/>
    <w:rsid w:val="61D30A30"/>
    <w:rsid w:val="6228500D"/>
    <w:rsid w:val="62517A35"/>
    <w:rsid w:val="62D578C9"/>
    <w:rsid w:val="64250F16"/>
    <w:rsid w:val="64287055"/>
    <w:rsid w:val="682A6776"/>
    <w:rsid w:val="6DD63976"/>
    <w:rsid w:val="6E531740"/>
    <w:rsid w:val="6E81559A"/>
    <w:rsid w:val="6ED70525"/>
    <w:rsid w:val="72683B4F"/>
    <w:rsid w:val="72F578E1"/>
    <w:rsid w:val="759251A6"/>
    <w:rsid w:val="767E0A91"/>
    <w:rsid w:val="77EA387B"/>
    <w:rsid w:val="78A6778C"/>
    <w:rsid w:val="78C51869"/>
    <w:rsid w:val="793D4384"/>
    <w:rsid w:val="79C57868"/>
    <w:rsid w:val="79CF5F4C"/>
    <w:rsid w:val="7C63151F"/>
    <w:rsid w:val="7DF764EE"/>
    <w:rsid w:val="7E883936"/>
    <w:rsid w:val="7FFC1FD2"/>
    <w:rsid w:val="9FFDA5C2"/>
    <w:rsid w:val="A7E1A07B"/>
    <w:rsid w:val="BF7F1963"/>
    <w:rsid w:val="FBFCA46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71"/>
    <w:qFormat/>
    <w:uiPriority w:val="0"/>
    <w:pPr>
      <w:keepNext/>
      <w:tabs>
        <w:tab w:val="left" w:pos="3360"/>
      </w:tabs>
      <w:snapToGrid w:val="0"/>
      <w:spacing w:beforeLines="100" w:afterLines="50" w:line="800" w:lineRule="atLeast"/>
      <w:jc w:val="center"/>
      <w:outlineLvl w:val="0"/>
    </w:pPr>
    <w:rPr>
      <w:rFonts w:eastAsia="黑体"/>
      <w:sz w:val="44"/>
    </w:rPr>
  </w:style>
  <w:style w:type="paragraph" w:styleId="4">
    <w:name w:val="heading 2"/>
    <w:basedOn w:val="1"/>
    <w:next w:val="1"/>
    <w:link w:val="72"/>
    <w:qFormat/>
    <w:uiPriority w:val="0"/>
    <w:pPr>
      <w:keepNext/>
      <w:keepLines/>
      <w:adjustRightInd w:val="0"/>
      <w:snapToGrid w:val="0"/>
      <w:spacing w:line="360" w:lineRule="auto"/>
      <w:outlineLvl w:val="1"/>
    </w:pPr>
    <w:rPr>
      <w:rFonts w:ascii="宋体" w:hAnsi="宋体"/>
    </w:rPr>
  </w:style>
  <w:style w:type="paragraph" w:styleId="5">
    <w:name w:val="heading 3"/>
    <w:basedOn w:val="1"/>
    <w:next w:val="1"/>
    <w:link w:val="73"/>
    <w:qFormat/>
    <w:uiPriority w:val="0"/>
    <w:pPr>
      <w:keepNext/>
      <w:keepLines/>
      <w:spacing w:before="260" w:after="260" w:line="415" w:lineRule="auto"/>
      <w:jc w:val="center"/>
      <w:outlineLvl w:val="2"/>
    </w:pPr>
    <w:rPr>
      <w:b/>
      <w:sz w:val="44"/>
    </w:rPr>
  </w:style>
  <w:style w:type="paragraph" w:styleId="6">
    <w:name w:val="heading 4"/>
    <w:basedOn w:val="1"/>
    <w:next w:val="1"/>
    <w:link w:val="74"/>
    <w:qFormat/>
    <w:uiPriority w:val="0"/>
    <w:pPr>
      <w:keepNext/>
      <w:keepLines/>
      <w:tabs>
        <w:tab w:val="left" w:pos="720"/>
      </w:tabs>
      <w:spacing w:before="560" w:after="290" w:line="377" w:lineRule="auto"/>
      <w:ind w:left="420" w:hanging="420"/>
      <w:outlineLvl w:val="3"/>
    </w:pPr>
    <w:rPr>
      <w:rFonts w:ascii="Arial" w:hAnsi="Arial" w:eastAsia="黑体"/>
      <w:b/>
    </w:rPr>
  </w:style>
  <w:style w:type="paragraph" w:styleId="7">
    <w:name w:val="heading 5"/>
    <w:basedOn w:val="1"/>
    <w:next w:val="1"/>
    <w:link w:val="75"/>
    <w:qFormat/>
    <w:uiPriority w:val="0"/>
    <w:pPr>
      <w:keepNext/>
      <w:keepLines/>
      <w:tabs>
        <w:tab w:val="left" w:pos="2551"/>
      </w:tabs>
      <w:spacing w:before="280" w:after="290" w:line="374" w:lineRule="auto"/>
      <w:ind w:left="2551" w:hanging="850"/>
      <w:outlineLvl w:val="4"/>
    </w:pPr>
    <w:rPr>
      <w:b/>
    </w:rPr>
  </w:style>
  <w:style w:type="paragraph" w:styleId="8">
    <w:name w:val="heading 6"/>
    <w:basedOn w:val="1"/>
    <w:next w:val="1"/>
    <w:link w:val="76"/>
    <w:qFormat/>
    <w:uiPriority w:val="0"/>
    <w:pPr>
      <w:keepNext/>
      <w:keepLines/>
      <w:tabs>
        <w:tab w:val="left" w:pos="1152"/>
      </w:tabs>
      <w:adjustRightInd w:val="0"/>
      <w:snapToGrid w:val="0"/>
      <w:spacing w:before="240" w:after="64" w:line="319" w:lineRule="auto"/>
      <w:ind w:left="1152" w:hanging="1152"/>
      <w:outlineLvl w:val="5"/>
    </w:pPr>
    <w:rPr>
      <w:rFonts w:ascii="Arial" w:hAnsi="Arial" w:eastAsia="黑体"/>
      <w:b/>
      <w:sz w:val="24"/>
    </w:rPr>
  </w:style>
  <w:style w:type="paragraph" w:styleId="9">
    <w:name w:val="heading 7"/>
    <w:basedOn w:val="1"/>
    <w:next w:val="1"/>
    <w:link w:val="77"/>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link w:val="78"/>
    <w:qFormat/>
    <w:uiPriority w:val="0"/>
    <w:pPr>
      <w:keepNext/>
      <w:keepLines/>
      <w:tabs>
        <w:tab w:val="left" w:pos="1440"/>
      </w:tabs>
      <w:adjustRightInd w:val="0"/>
      <w:snapToGrid w:val="0"/>
      <w:spacing w:before="240" w:after="64" w:line="319" w:lineRule="auto"/>
      <w:ind w:left="1440" w:hanging="1440"/>
      <w:outlineLvl w:val="7"/>
    </w:pPr>
    <w:rPr>
      <w:rFonts w:ascii="Arial" w:hAnsi="Arial" w:eastAsia="黑体"/>
      <w:b/>
      <w:sz w:val="24"/>
    </w:rPr>
  </w:style>
  <w:style w:type="paragraph" w:styleId="11">
    <w:name w:val="heading 9"/>
    <w:basedOn w:val="1"/>
    <w:next w:val="1"/>
    <w:link w:val="79"/>
    <w:qFormat/>
    <w:uiPriority w:val="0"/>
    <w:pPr>
      <w:keepNext/>
      <w:keepLines/>
      <w:tabs>
        <w:tab w:val="left" w:pos="1584"/>
      </w:tabs>
      <w:adjustRightInd w:val="0"/>
      <w:snapToGrid w:val="0"/>
      <w:spacing w:before="240" w:after="64" w:line="319"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98"/>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tabs>
        <w:tab w:val="left" w:pos="780"/>
      </w:tabs>
      <w:spacing w:line="360" w:lineRule="auto"/>
      <w:ind w:left="780" w:hanging="360"/>
    </w:pPr>
    <w:rPr>
      <w:sz w:val="24"/>
    </w:rPr>
  </w:style>
  <w:style w:type="paragraph" w:styleId="15">
    <w:name w:val="List Bullet 4"/>
    <w:basedOn w:val="1"/>
    <w:qFormat/>
    <w:uiPriority w:val="0"/>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link w:val="135"/>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112"/>
    <w:qFormat/>
    <w:uiPriority w:val="0"/>
    <w:pPr>
      <w:jc w:val="left"/>
    </w:pPr>
  </w:style>
  <w:style w:type="paragraph" w:styleId="21">
    <w:name w:val="Body Text 3"/>
    <w:basedOn w:val="1"/>
    <w:link w:val="191"/>
    <w:qFormat/>
    <w:uiPriority w:val="0"/>
    <w:pPr>
      <w:adjustRightInd w:val="0"/>
      <w:snapToGrid w:val="0"/>
      <w:spacing w:after="120" w:line="360" w:lineRule="auto"/>
    </w:pPr>
    <w:rPr>
      <w:sz w:val="16"/>
    </w:rPr>
  </w:style>
  <w:style w:type="paragraph" w:styleId="22">
    <w:name w:val="List Bullet 3"/>
    <w:basedOn w:val="1"/>
    <w:qFormat/>
    <w:uiPriority w:val="0"/>
    <w:pPr>
      <w:tabs>
        <w:tab w:val="left" w:pos="1200"/>
      </w:tabs>
      <w:adjustRightInd w:val="0"/>
      <w:snapToGrid w:val="0"/>
      <w:spacing w:line="360" w:lineRule="auto"/>
      <w:ind w:left="1200" w:hanging="360"/>
    </w:pPr>
    <w:rPr>
      <w:sz w:val="24"/>
    </w:rPr>
  </w:style>
  <w:style w:type="paragraph" w:styleId="23">
    <w:name w:val="Body Text Indent"/>
    <w:basedOn w:val="1"/>
    <w:link w:val="122"/>
    <w:qFormat/>
    <w:uiPriority w:val="0"/>
    <w:pPr>
      <w:spacing w:after="120"/>
      <w:ind w:left="420" w:leftChars="200"/>
    </w:p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tabs>
        <w:tab w:val="left" w:pos="780"/>
      </w:tabs>
      <w:adjustRightInd w:val="0"/>
      <w:snapToGrid w:val="0"/>
      <w:spacing w:line="360" w:lineRule="auto"/>
      <w:ind w:left="780" w:hanging="360"/>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0"/>
    <w:pPr>
      <w:ind w:left="840" w:leftChars="400"/>
    </w:pPr>
  </w:style>
  <w:style w:type="paragraph" w:styleId="30">
    <w:name w:val="Plain Text"/>
    <w:basedOn w:val="1"/>
    <w:link w:val="152"/>
    <w:qFormat/>
    <w:uiPriority w:val="0"/>
    <w:pPr>
      <w:adjustRightInd w:val="0"/>
      <w:snapToGrid w:val="0"/>
      <w:spacing w:line="360" w:lineRule="auto"/>
    </w:pPr>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222"/>
    <w:qFormat/>
    <w:uiPriority w:val="0"/>
  </w:style>
  <w:style w:type="paragraph" w:styleId="33">
    <w:name w:val="Body Text Indent 2"/>
    <w:basedOn w:val="1"/>
    <w:link w:val="213"/>
    <w:qFormat/>
    <w:uiPriority w:val="0"/>
    <w:pPr>
      <w:snapToGrid w:val="0"/>
      <w:spacing w:line="440" w:lineRule="atLeast"/>
      <w:ind w:firstLine="570"/>
    </w:pPr>
    <w:rPr>
      <w:rFonts w:ascii="宋体"/>
    </w:rPr>
  </w:style>
  <w:style w:type="paragraph" w:styleId="34">
    <w:name w:val="Balloon Text"/>
    <w:basedOn w:val="1"/>
    <w:link w:val="234"/>
    <w:qFormat/>
    <w:uiPriority w:val="0"/>
    <w:rPr>
      <w:sz w:val="18"/>
    </w:rPr>
  </w:style>
  <w:style w:type="paragraph" w:styleId="35">
    <w:name w:val="footer"/>
    <w:basedOn w:val="1"/>
    <w:link w:val="70"/>
    <w:qFormat/>
    <w:uiPriority w:val="0"/>
    <w:pPr>
      <w:tabs>
        <w:tab w:val="center" w:pos="4153"/>
        <w:tab w:val="right" w:pos="8306"/>
      </w:tabs>
      <w:snapToGrid w:val="0"/>
      <w:jc w:val="left"/>
    </w:pPr>
    <w:rPr>
      <w:sz w:val="18"/>
      <w:szCs w:val="18"/>
    </w:rPr>
  </w:style>
  <w:style w:type="paragraph" w:styleId="36">
    <w:name w:val="header"/>
    <w:basedOn w:val="1"/>
    <w:link w:val="69"/>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qFormat/>
    <w:uiPriority w:val="39"/>
    <w:pPr>
      <w:tabs>
        <w:tab w:val="left" w:pos="1260"/>
        <w:tab w:val="left" w:pos="1685"/>
        <w:tab w:val="right" w:leader="dot" w:pos="8400"/>
      </w:tabs>
      <w:spacing w:line="320" w:lineRule="exact"/>
      <w:ind w:firstLine="280" w:firstLineChars="100"/>
    </w:p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210"/>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link w:val="142"/>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0"/>
    <w:pPr>
      <w:tabs>
        <w:tab w:val="right" w:leader="dot" w:pos="8400"/>
      </w:tabs>
      <w:spacing w:line="440" w:lineRule="exact"/>
      <w:ind w:left="280" w:leftChars="100" w:right="-91" w:rightChars="-91"/>
    </w:pPr>
  </w:style>
  <w:style w:type="paragraph" w:styleId="46">
    <w:name w:val="toc 9"/>
    <w:basedOn w:val="1"/>
    <w:next w:val="1"/>
    <w:qFormat/>
    <w:uiPriority w:val="0"/>
    <w:pPr>
      <w:ind w:left="3360" w:leftChars="1600"/>
    </w:pPr>
  </w:style>
  <w:style w:type="paragraph" w:styleId="47">
    <w:name w:val="Body Text 2"/>
    <w:basedOn w:val="1"/>
    <w:link w:val="226"/>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link w:val="109"/>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20"/>
    <w:next w:val="20"/>
    <w:link w:val="114"/>
    <w:qFormat/>
    <w:uiPriority w:val="0"/>
    <w:rPr>
      <w:b/>
      <w:sz w:val="21"/>
    </w:rPr>
  </w:style>
  <w:style w:type="paragraph" w:styleId="55">
    <w:name w:val="Body Text First Indent"/>
    <w:basedOn w:val="1"/>
    <w:link w:val="157"/>
    <w:qFormat/>
    <w:uiPriority w:val="0"/>
    <w:pPr>
      <w:spacing w:line="360" w:lineRule="auto"/>
      <w:ind w:firstLine="420"/>
    </w:pPr>
    <w:rPr>
      <w:rFonts w:ascii="宋体" w:hAnsi="宋体"/>
      <w:sz w:val="24"/>
    </w:rPr>
  </w:style>
  <w:style w:type="paragraph" w:styleId="56">
    <w:name w:val="Body Text First Indent 2"/>
    <w:basedOn w:val="23"/>
    <w:link w:val="124"/>
    <w:qFormat/>
    <w:uiPriority w:val="0"/>
    <w:pPr>
      <w:ind w:firstLine="420" w:firstLineChars="200"/>
    </w:pPr>
    <w:rPr>
      <w:sz w:val="21"/>
    </w:rPr>
  </w:style>
  <w:style w:type="table" w:styleId="58">
    <w:name w:val="Table Grid"/>
    <w:basedOn w:val="5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59">
    <w:name w:val="Colorful List Accent 1"/>
    <w:basedOn w:val="57"/>
    <w:qFormat/>
    <w:uiPriority w:val="34"/>
    <w:rPr>
      <w:rFonts w:cs="Calibri"/>
      <w:kern w:val="1"/>
    </w:rPr>
    <w:tblPr>
      <w:tblCellMar>
        <w:top w:w="0" w:type="dxa"/>
        <w:left w:w="108" w:type="dxa"/>
        <w:bottom w:w="0" w:type="dxa"/>
        <w:right w:w="108" w:type="dxa"/>
      </w:tblCellMar>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61">
    <w:name w:val="Strong"/>
    <w:qFormat/>
    <w:uiPriority w:val="0"/>
    <w:rPr>
      <w:b/>
    </w:rPr>
  </w:style>
  <w:style w:type="character" w:styleId="62">
    <w:name w:val="page number"/>
    <w:basedOn w:val="60"/>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0"/>
    <w:rPr>
      <w:color w:val="0000FF"/>
      <w:u w:val="single"/>
    </w:rPr>
  </w:style>
  <w:style w:type="character" w:styleId="66">
    <w:name w:val="annotation reference"/>
    <w:qFormat/>
    <w:uiPriority w:val="0"/>
    <w:rPr>
      <w:sz w:val="21"/>
    </w:rPr>
  </w:style>
  <w:style w:type="character" w:styleId="67">
    <w:name w:val="footnote reference"/>
    <w:qFormat/>
    <w:uiPriority w:val="0"/>
    <w:rPr>
      <w:position w:val="6"/>
      <w:sz w:val="14"/>
      <w:vertAlign w:val="superscript"/>
    </w:rPr>
  </w:style>
  <w:style w:type="paragraph" w:customStyle="1" w:styleId="68">
    <w:name w:val="BodyText"/>
    <w:basedOn w:val="1"/>
    <w:next w:val="1"/>
    <w:qFormat/>
    <w:uiPriority w:val="0"/>
    <w:pPr>
      <w:spacing w:after="120"/>
      <w:textAlignment w:val="baseline"/>
    </w:pPr>
  </w:style>
  <w:style w:type="character" w:customStyle="1" w:styleId="69">
    <w:name w:val="页眉 Char"/>
    <w:basedOn w:val="60"/>
    <w:link w:val="36"/>
    <w:qFormat/>
    <w:uiPriority w:val="99"/>
    <w:rPr>
      <w:sz w:val="18"/>
      <w:szCs w:val="18"/>
    </w:rPr>
  </w:style>
  <w:style w:type="character" w:customStyle="1" w:styleId="70">
    <w:name w:val="页脚 Char"/>
    <w:basedOn w:val="60"/>
    <w:link w:val="35"/>
    <w:qFormat/>
    <w:uiPriority w:val="99"/>
    <w:rPr>
      <w:sz w:val="18"/>
      <w:szCs w:val="18"/>
    </w:rPr>
  </w:style>
  <w:style w:type="character" w:customStyle="1" w:styleId="71">
    <w:name w:val="标题 1 Char"/>
    <w:basedOn w:val="60"/>
    <w:link w:val="3"/>
    <w:qFormat/>
    <w:uiPriority w:val="0"/>
    <w:rPr>
      <w:rFonts w:ascii="Times New Roman" w:hAnsi="Times New Roman" w:eastAsia="黑体" w:cs="Times New Roman"/>
      <w:sz w:val="44"/>
      <w:szCs w:val="20"/>
    </w:rPr>
  </w:style>
  <w:style w:type="character" w:customStyle="1" w:styleId="72">
    <w:name w:val="标题 2 Char"/>
    <w:basedOn w:val="60"/>
    <w:link w:val="4"/>
    <w:qFormat/>
    <w:uiPriority w:val="0"/>
    <w:rPr>
      <w:rFonts w:ascii="宋体" w:hAnsi="宋体" w:eastAsia="宋体" w:cs="Times New Roman"/>
      <w:sz w:val="28"/>
      <w:szCs w:val="20"/>
    </w:rPr>
  </w:style>
  <w:style w:type="character" w:customStyle="1" w:styleId="73">
    <w:name w:val="标题 3 Char"/>
    <w:basedOn w:val="60"/>
    <w:link w:val="5"/>
    <w:qFormat/>
    <w:uiPriority w:val="0"/>
    <w:rPr>
      <w:rFonts w:ascii="Times New Roman" w:hAnsi="Times New Roman" w:eastAsia="宋体" w:cs="Times New Roman"/>
      <w:b/>
      <w:sz w:val="44"/>
      <w:szCs w:val="20"/>
    </w:rPr>
  </w:style>
  <w:style w:type="character" w:customStyle="1" w:styleId="74">
    <w:name w:val="标题 4 Char"/>
    <w:basedOn w:val="60"/>
    <w:link w:val="6"/>
    <w:qFormat/>
    <w:uiPriority w:val="0"/>
    <w:rPr>
      <w:rFonts w:ascii="Arial" w:hAnsi="Arial" w:eastAsia="黑体" w:cs="Times New Roman"/>
      <w:b/>
      <w:sz w:val="28"/>
      <w:szCs w:val="20"/>
    </w:rPr>
  </w:style>
  <w:style w:type="character" w:customStyle="1" w:styleId="75">
    <w:name w:val="标题 5 Char"/>
    <w:basedOn w:val="60"/>
    <w:link w:val="7"/>
    <w:qFormat/>
    <w:uiPriority w:val="0"/>
    <w:rPr>
      <w:rFonts w:ascii="Times New Roman" w:hAnsi="Times New Roman" w:eastAsia="宋体" w:cs="Times New Roman"/>
      <w:b/>
      <w:sz w:val="28"/>
      <w:szCs w:val="20"/>
    </w:rPr>
  </w:style>
  <w:style w:type="character" w:customStyle="1" w:styleId="76">
    <w:name w:val="标题 6 Char"/>
    <w:basedOn w:val="60"/>
    <w:link w:val="8"/>
    <w:qFormat/>
    <w:uiPriority w:val="0"/>
    <w:rPr>
      <w:rFonts w:ascii="Arial" w:hAnsi="Arial" w:eastAsia="黑体" w:cs="Times New Roman"/>
      <w:b/>
      <w:sz w:val="24"/>
      <w:szCs w:val="20"/>
    </w:rPr>
  </w:style>
  <w:style w:type="character" w:customStyle="1" w:styleId="77">
    <w:name w:val="标题 7 Char"/>
    <w:basedOn w:val="60"/>
    <w:link w:val="9"/>
    <w:qFormat/>
    <w:uiPriority w:val="0"/>
    <w:rPr>
      <w:rFonts w:ascii="Arial" w:hAnsi="Arial" w:eastAsia="黑体" w:cs="Times New Roman"/>
      <w:b/>
      <w:sz w:val="24"/>
      <w:szCs w:val="20"/>
    </w:rPr>
  </w:style>
  <w:style w:type="character" w:customStyle="1" w:styleId="78">
    <w:name w:val="标题 8 Char"/>
    <w:basedOn w:val="60"/>
    <w:link w:val="10"/>
    <w:qFormat/>
    <w:uiPriority w:val="0"/>
    <w:rPr>
      <w:rFonts w:ascii="Arial" w:hAnsi="Arial" w:eastAsia="黑体" w:cs="Times New Roman"/>
      <w:b/>
      <w:sz w:val="24"/>
      <w:szCs w:val="20"/>
    </w:rPr>
  </w:style>
  <w:style w:type="character" w:customStyle="1" w:styleId="79">
    <w:name w:val="标题 9 Char"/>
    <w:basedOn w:val="60"/>
    <w:link w:val="11"/>
    <w:qFormat/>
    <w:uiPriority w:val="0"/>
    <w:rPr>
      <w:rFonts w:ascii="Arial" w:hAnsi="Arial" w:eastAsia="黑体" w:cs="Times New Roman"/>
      <w:b/>
      <w:sz w:val="24"/>
      <w:szCs w:val="20"/>
    </w:rPr>
  </w:style>
  <w:style w:type="character" w:customStyle="1" w:styleId="80">
    <w:name w:val="h Char Char"/>
    <w:qFormat/>
    <w:uiPriority w:val="0"/>
    <w:rPr>
      <w:sz w:val="18"/>
      <w:szCs w:val="18"/>
    </w:rPr>
  </w:style>
  <w:style w:type="character" w:customStyle="1" w:styleId="81">
    <w:name w:val="Footer-Even Char1"/>
    <w:qFormat/>
    <w:uiPriority w:val="0"/>
    <w:rPr>
      <w:sz w:val="18"/>
      <w:szCs w:val="18"/>
    </w:rPr>
  </w:style>
  <w:style w:type="character" w:customStyle="1" w:styleId="82">
    <w:name w:val="章节 Char"/>
    <w:qFormat/>
    <w:uiPriority w:val="0"/>
    <w:rPr>
      <w:rFonts w:ascii="Times New Roman" w:hAnsi="Times New Roman" w:eastAsia="黑体" w:cs="Times New Roman"/>
      <w:sz w:val="44"/>
      <w:szCs w:val="20"/>
    </w:rPr>
  </w:style>
  <w:style w:type="character" w:customStyle="1" w:styleId="83">
    <w:name w:val="第一层条 Char"/>
    <w:qFormat/>
    <w:uiPriority w:val="0"/>
    <w:rPr>
      <w:rFonts w:ascii="宋体" w:hAnsi="宋体" w:eastAsia="宋体" w:cs="Times New Roman"/>
      <w:sz w:val="28"/>
      <w:szCs w:val="20"/>
    </w:rPr>
  </w:style>
  <w:style w:type="character" w:customStyle="1" w:styleId="84">
    <w:name w:val="H3 Char1"/>
    <w:qFormat/>
    <w:uiPriority w:val="0"/>
    <w:rPr>
      <w:rFonts w:ascii="Times New Roman" w:hAnsi="Times New Roman" w:eastAsia="宋体" w:cs="Times New Roman"/>
      <w:b/>
      <w:sz w:val="44"/>
      <w:szCs w:val="20"/>
    </w:rPr>
  </w:style>
  <w:style w:type="character" w:customStyle="1" w:styleId="85">
    <w:name w:val="H4 Char"/>
    <w:qFormat/>
    <w:uiPriority w:val="0"/>
    <w:rPr>
      <w:rFonts w:ascii="Arial" w:hAnsi="Arial" w:eastAsia="黑体" w:cs="Times New Roman"/>
      <w:b/>
      <w:sz w:val="28"/>
      <w:szCs w:val="20"/>
    </w:rPr>
  </w:style>
  <w:style w:type="character" w:customStyle="1" w:styleId="86">
    <w:name w:val="h5 Char"/>
    <w:qFormat/>
    <w:uiPriority w:val="0"/>
    <w:rPr>
      <w:rFonts w:ascii="Times New Roman" w:hAnsi="Times New Roman" w:eastAsia="宋体" w:cs="Times New Roman"/>
      <w:b/>
      <w:sz w:val="28"/>
      <w:szCs w:val="20"/>
    </w:rPr>
  </w:style>
  <w:style w:type="character" w:customStyle="1" w:styleId="87">
    <w:name w:val="h6 Char"/>
    <w:qFormat/>
    <w:uiPriority w:val="0"/>
    <w:rPr>
      <w:rFonts w:ascii="Arial" w:hAnsi="Arial" w:eastAsia="黑体" w:cs="Times New Roman"/>
      <w:b/>
      <w:sz w:val="24"/>
      <w:szCs w:val="20"/>
    </w:rPr>
  </w:style>
  <w:style w:type="character" w:customStyle="1" w:styleId="88">
    <w:name w:val="PIM 7 Char"/>
    <w:qFormat/>
    <w:uiPriority w:val="0"/>
    <w:rPr>
      <w:rFonts w:ascii="Arial" w:hAnsi="Arial" w:eastAsia="黑体" w:cs="Times New Roman"/>
      <w:b/>
      <w:sz w:val="24"/>
      <w:szCs w:val="20"/>
    </w:rPr>
  </w:style>
  <w:style w:type="character" w:customStyle="1" w:styleId="89">
    <w:name w:val="注意框体 Char"/>
    <w:qFormat/>
    <w:uiPriority w:val="0"/>
    <w:rPr>
      <w:rFonts w:ascii="Arial" w:hAnsi="Arial" w:eastAsia="黑体" w:cs="Times New Roman"/>
      <w:b/>
      <w:sz w:val="24"/>
      <w:szCs w:val="20"/>
    </w:rPr>
  </w:style>
  <w:style w:type="character" w:customStyle="1" w:styleId="90">
    <w:name w:val="PIM 9 Char"/>
    <w:qFormat/>
    <w:uiPriority w:val="0"/>
    <w:rPr>
      <w:rFonts w:ascii="Arial" w:hAnsi="Arial" w:eastAsia="黑体" w:cs="Times New Roman"/>
      <w:b/>
      <w:sz w:val="24"/>
      <w:szCs w:val="20"/>
    </w:rPr>
  </w:style>
  <w:style w:type="character" w:customStyle="1" w:styleId="91">
    <w:name w:val="Char Char7"/>
    <w:qFormat/>
    <w:uiPriority w:val="0"/>
    <w:rPr>
      <w:rFonts w:ascii="宋体" w:hAnsi="宋体" w:eastAsia="宋体"/>
      <w:kern w:val="2"/>
      <w:sz w:val="28"/>
    </w:rPr>
  </w:style>
  <w:style w:type="character" w:customStyle="1" w:styleId="92">
    <w:name w:val="标书正文:  0.74 厘米 Char1"/>
    <w:qFormat/>
    <w:uiPriority w:val="0"/>
    <w:rPr>
      <w:rFonts w:eastAsia="宋体"/>
      <w:kern w:val="2"/>
      <w:sz w:val="24"/>
      <w:lang w:val="en-US" w:eastAsia="zh-CN"/>
    </w:rPr>
  </w:style>
  <w:style w:type="paragraph" w:customStyle="1" w:styleId="93">
    <w:name w:val="标书正文:  0.74 厘米"/>
    <w:basedOn w:val="1"/>
    <w:qFormat/>
    <w:uiPriority w:val="0"/>
    <w:pPr>
      <w:snapToGrid w:val="0"/>
      <w:spacing w:line="360" w:lineRule="auto"/>
      <w:ind w:firstLine="420"/>
    </w:pPr>
    <w:rPr>
      <w:sz w:val="24"/>
    </w:rPr>
  </w:style>
  <w:style w:type="character" w:customStyle="1" w:styleId="94">
    <w:name w:val="v151"/>
    <w:qFormat/>
    <w:uiPriority w:val="0"/>
    <w:rPr>
      <w:sz w:val="18"/>
    </w:rPr>
  </w:style>
  <w:style w:type="character" w:customStyle="1" w:styleId="95">
    <w:name w:val="样式 宋体"/>
    <w:qFormat/>
    <w:uiPriority w:val="0"/>
    <w:rPr>
      <w:rFonts w:ascii="宋体" w:hAnsi="宋体" w:eastAsia="宋体"/>
      <w:sz w:val="28"/>
    </w:rPr>
  </w:style>
  <w:style w:type="character" w:customStyle="1" w:styleId="96">
    <w:name w:val="top-det1"/>
    <w:qFormat/>
    <w:uiPriority w:val="0"/>
    <w:rPr>
      <w:b/>
      <w:color w:val="000000"/>
    </w:rPr>
  </w:style>
  <w:style w:type="character" w:customStyle="1" w:styleId="97">
    <w:name w:val="Char Char6"/>
    <w:qFormat/>
    <w:uiPriority w:val="0"/>
    <w:rPr>
      <w:rFonts w:ascii="仿宋_GB2312" w:eastAsia="仿宋_GB2312"/>
      <w:kern w:val="2"/>
      <w:sz w:val="32"/>
    </w:rPr>
  </w:style>
  <w:style w:type="character" w:customStyle="1" w:styleId="98">
    <w:name w:val="正文文本 Char"/>
    <w:basedOn w:val="60"/>
    <w:link w:val="2"/>
    <w:qFormat/>
    <w:uiPriority w:val="0"/>
    <w:rPr>
      <w:rFonts w:ascii="仿宋_GB2312" w:hAnsi="Times New Roman" w:eastAsia="仿宋_GB2312" w:cs="Times New Roman"/>
      <w:sz w:val="32"/>
      <w:szCs w:val="20"/>
    </w:rPr>
  </w:style>
  <w:style w:type="character" w:customStyle="1" w:styleId="99">
    <w:name w:val="content-white1"/>
    <w:qFormat/>
    <w:uiPriority w:val="0"/>
    <w:rPr>
      <w:color w:val="auto"/>
      <w:sz w:val="18"/>
      <w:u w:val="none"/>
    </w:rPr>
  </w:style>
  <w:style w:type="character" w:customStyle="1" w:styleId="100">
    <w:name w:val="font1"/>
    <w:qFormat/>
    <w:uiPriority w:val="0"/>
    <w:rPr>
      <w:color w:val="000000"/>
      <w:sz w:val="18"/>
    </w:rPr>
  </w:style>
  <w:style w:type="character" w:customStyle="1" w:styleId="101">
    <w:name w:val="正文 + 三号 Char"/>
    <w:qFormat/>
    <w:uiPriority w:val="0"/>
    <w:rPr>
      <w:rFonts w:eastAsia="宋体"/>
      <w:kern w:val="2"/>
      <w:sz w:val="21"/>
      <w:lang w:val="en-US" w:eastAsia="zh-CN"/>
    </w:rPr>
  </w:style>
  <w:style w:type="paragraph" w:customStyle="1" w:styleId="102">
    <w:name w:val="正文 + 三号"/>
    <w:basedOn w:val="1"/>
    <w:qFormat/>
    <w:uiPriority w:val="0"/>
    <w:rPr>
      <w:sz w:val="21"/>
    </w:rPr>
  </w:style>
  <w:style w:type="character" w:customStyle="1" w:styleId="103">
    <w:name w:val="Table Text Char Char Char Char"/>
    <w:qFormat/>
    <w:uiPriority w:val="0"/>
    <w:rPr>
      <w:rFonts w:ascii="Arial" w:hAnsi="Arial"/>
      <w:kern w:val="2"/>
      <w:sz w:val="18"/>
      <w:lang w:val="en-US" w:eastAsia="zh-CN" w:bidi="ar-SA"/>
    </w:rPr>
  </w:style>
  <w:style w:type="paragraph" w:customStyle="1" w:styleId="104">
    <w:name w:val="Table Text Char Char Char"/>
    <w:qFormat/>
    <w:uiPriority w:val="0"/>
    <w:pPr>
      <w:snapToGrid w:val="0"/>
      <w:spacing w:before="80" w:after="80"/>
    </w:pPr>
    <w:rPr>
      <w:rFonts w:ascii="Arial" w:hAnsi="Arial" w:eastAsia="宋体" w:cs="Times New Roman"/>
      <w:kern w:val="2"/>
      <w:sz w:val="18"/>
      <w:lang w:val="en-US" w:eastAsia="zh-CN" w:bidi="ar-SA"/>
    </w:rPr>
  </w:style>
  <w:style w:type="character" w:customStyle="1" w:styleId="105">
    <w:name w:val="Table Text Char1 Char"/>
    <w:qFormat/>
    <w:uiPriority w:val="0"/>
    <w:rPr>
      <w:rFonts w:ascii="Arial" w:hAnsi="Arial"/>
      <w:kern w:val="2"/>
      <w:sz w:val="18"/>
      <w:lang w:val="en-US" w:eastAsia="zh-CN" w:bidi="ar-SA"/>
    </w:rPr>
  </w:style>
  <w:style w:type="paragraph" w:customStyle="1" w:styleId="106">
    <w:name w:val="Table Text Char1"/>
    <w:qFormat/>
    <w:uiPriority w:val="0"/>
    <w:pPr>
      <w:snapToGrid w:val="0"/>
      <w:spacing w:before="80" w:after="80"/>
    </w:pPr>
    <w:rPr>
      <w:rFonts w:ascii="Arial" w:hAnsi="Arial" w:eastAsia="宋体" w:cs="Times New Roman"/>
      <w:kern w:val="2"/>
      <w:sz w:val="18"/>
      <w:lang w:val="en-US" w:eastAsia="zh-CN" w:bidi="ar-SA"/>
    </w:rPr>
  </w:style>
  <w:style w:type="character" w:customStyle="1" w:styleId="107">
    <w:name w:val="未命名11"/>
    <w:qFormat/>
    <w:uiPriority w:val="0"/>
    <w:rPr>
      <w:color w:val="77FFFF"/>
      <w:sz w:val="24"/>
    </w:rPr>
  </w:style>
  <w:style w:type="character" w:customStyle="1" w:styleId="108">
    <w:name w:val="Char Char5"/>
    <w:qFormat/>
    <w:uiPriority w:val="0"/>
    <w:rPr>
      <w:rFonts w:ascii="Arial" w:hAnsi="Arial" w:eastAsia="宋体"/>
      <w:b/>
      <w:smallCaps/>
      <w:kern w:val="28"/>
      <w:sz w:val="36"/>
      <w:lang w:val="en-US" w:eastAsia="en-US"/>
    </w:rPr>
  </w:style>
  <w:style w:type="character" w:customStyle="1" w:styleId="109">
    <w:name w:val="标题 Char"/>
    <w:basedOn w:val="60"/>
    <w:link w:val="53"/>
    <w:qFormat/>
    <w:uiPriority w:val="0"/>
    <w:rPr>
      <w:rFonts w:ascii="Arial" w:hAnsi="Arial" w:eastAsia="宋体" w:cs="Times New Roman"/>
      <w:b/>
      <w:smallCaps/>
      <w:kern w:val="28"/>
      <w:sz w:val="36"/>
      <w:szCs w:val="20"/>
      <w:lang w:eastAsia="en-US"/>
    </w:rPr>
  </w:style>
  <w:style w:type="character" w:customStyle="1" w:styleId="110">
    <w:name w:val="Char Char12"/>
    <w:qFormat/>
    <w:uiPriority w:val="0"/>
    <w:rPr>
      <w:rFonts w:ascii="Arial" w:hAnsi="Arial" w:eastAsia="宋体" w:cs="Times New Roman"/>
      <w:b/>
      <w:smallCaps/>
      <w:kern w:val="28"/>
      <w:sz w:val="36"/>
      <w:szCs w:val="20"/>
      <w:lang w:eastAsia="en-US"/>
    </w:rPr>
  </w:style>
  <w:style w:type="character" w:customStyle="1" w:styleId="111">
    <w:name w:val="Char Char4"/>
    <w:qFormat/>
    <w:uiPriority w:val="0"/>
    <w:rPr>
      <w:rFonts w:eastAsia="宋体"/>
      <w:b/>
      <w:kern w:val="2"/>
      <w:sz w:val="21"/>
      <w:lang w:val="en-US" w:eastAsia="zh-CN"/>
    </w:rPr>
  </w:style>
  <w:style w:type="character" w:customStyle="1" w:styleId="112">
    <w:name w:val="批注文字 Char"/>
    <w:basedOn w:val="60"/>
    <w:link w:val="20"/>
    <w:qFormat/>
    <w:uiPriority w:val="0"/>
    <w:rPr>
      <w:rFonts w:ascii="Times New Roman" w:hAnsi="Times New Roman" w:eastAsia="宋体" w:cs="Times New Roman"/>
      <w:sz w:val="28"/>
      <w:szCs w:val="20"/>
    </w:rPr>
  </w:style>
  <w:style w:type="character" w:customStyle="1" w:styleId="113">
    <w:name w:val="Char Char11"/>
    <w:qFormat/>
    <w:uiPriority w:val="0"/>
    <w:rPr>
      <w:rFonts w:ascii="Times New Roman" w:hAnsi="Times New Roman" w:eastAsia="宋体" w:cs="Times New Roman"/>
      <w:sz w:val="28"/>
      <w:szCs w:val="20"/>
    </w:rPr>
  </w:style>
  <w:style w:type="character" w:customStyle="1" w:styleId="114">
    <w:name w:val="批注主题 Char"/>
    <w:basedOn w:val="112"/>
    <w:link w:val="54"/>
    <w:qFormat/>
    <w:uiPriority w:val="0"/>
    <w:rPr>
      <w:rFonts w:ascii="Times New Roman" w:hAnsi="Times New Roman" w:eastAsia="宋体" w:cs="Times New Roman"/>
      <w:b/>
      <w:sz w:val="28"/>
      <w:szCs w:val="20"/>
    </w:rPr>
  </w:style>
  <w:style w:type="character" w:customStyle="1" w:styleId="115">
    <w:name w:val="Char Char10"/>
    <w:qFormat/>
    <w:uiPriority w:val="0"/>
    <w:rPr>
      <w:rFonts w:ascii="Times New Roman" w:hAnsi="Times New Roman" w:eastAsia="宋体" w:cs="Times New Roman"/>
      <w:b/>
      <w:sz w:val="28"/>
      <w:szCs w:val="20"/>
    </w:rPr>
  </w:style>
  <w:style w:type="character" w:customStyle="1" w:styleId="116">
    <w:name w:val="Char Char3"/>
    <w:qFormat/>
    <w:uiPriority w:val="0"/>
    <w:rPr>
      <w:rFonts w:eastAsia="宋体"/>
      <w:kern w:val="2"/>
      <w:sz w:val="18"/>
      <w:lang w:val="en-US" w:eastAsia="zh-CN"/>
    </w:rPr>
  </w:style>
  <w:style w:type="character" w:customStyle="1" w:styleId="117">
    <w:name w:val="Table Heading Char Char"/>
    <w:qFormat/>
    <w:uiPriority w:val="0"/>
    <w:rPr>
      <w:rFonts w:ascii="Arial" w:hAnsi="Arial" w:eastAsia="黑体"/>
      <w:kern w:val="2"/>
      <w:sz w:val="18"/>
      <w:lang w:val="en-US" w:eastAsia="zh-CN"/>
    </w:rPr>
  </w:style>
  <w:style w:type="character" w:customStyle="1" w:styleId="118">
    <w:name w:val="crowed11"/>
    <w:qFormat/>
    <w:uiPriority w:val="0"/>
    <w:rPr>
      <w:rFonts w:hint="default"/>
      <w:sz w:val="24"/>
    </w:rPr>
  </w:style>
  <w:style w:type="character" w:customStyle="1" w:styleId="119">
    <w:name w:val="Char Char2"/>
    <w:qFormat/>
    <w:uiPriority w:val="0"/>
    <w:rPr>
      <w:rFonts w:eastAsia="宋体"/>
      <w:kern w:val="2"/>
      <w:sz w:val="18"/>
      <w:lang w:val="en-US" w:eastAsia="zh-CN"/>
    </w:rPr>
  </w:style>
  <w:style w:type="character" w:customStyle="1" w:styleId="120">
    <w:name w:val="Table Text Char"/>
    <w:qFormat/>
    <w:uiPriority w:val="0"/>
    <w:rPr>
      <w:rFonts w:ascii="Arial" w:hAnsi="Arial"/>
      <w:kern w:val="2"/>
      <w:sz w:val="18"/>
      <w:lang w:val="en-US" w:eastAsia="zh-CN" w:bidi="ar-SA"/>
    </w:rPr>
  </w:style>
  <w:style w:type="paragraph" w:customStyle="1" w:styleId="121">
    <w:name w:val="Table Text"/>
    <w:qFormat/>
    <w:uiPriority w:val="0"/>
    <w:pPr>
      <w:snapToGrid w:val="0"/>
      <w:spacing w:before="80" w:after="80"/>
    </w:pPr>
    <w:rPr>
      <w:rFonts w:ascii="Arial" w:hAnsi="Arial" w:eastAsia="宋体" w:cs="Times New Roman"/>
      <w:kern w:val="2"/>
      <w:sz w:val="18"/>
      <w:lang w:val="en-US" w:eastAsia="zh-CN" w:bidi="ar-SA"/>
    </w:rPr>
  </w:style>
  <w:style w:type="character" w:customStyle="1" w:styleId="122">
    <w:name w:val="正文文本缩进 Char"/>
    <w:basedOn w:val="60"/>
    <w:link w:val="23"/>
    <w:qFormat/>
    <w:uiPriority w:val="0"/>
    <w:rPr>
      <w:rFonts w:ascii="Times New Roman" w:hAnsi="Times New Roman" w:eastAsia="宋体" w:cs="Times New Roman"/>
      <w:sz w:val="28"/>
      <w:szCs w:val="20"/>
    </w:rPr>
  </w:style>
  <w:style w:type="character" w:customStyle="1" w:styleId="123">
    <w:name w:val="项目名称 Char Char"/>
    <w:qFormat/>
    <w:uiPriority w:val="0"/>
    <w:rPr>
      <w:rFonts w:ascii="Times New Roman" w:hAnsi="Times New Roman" w:eastAsia="宋体" w:cs="Times New Roman"/>
      <w:sz w:val="28"/>
      <w:szCs w:val="20"/>
    </w:rPr>
  </w:style>
  <w:style w:type="character" w:customStyle="1" w:styleId="124">
    <w:name w:val="正文首行缩进 2 Char"/>
    <w:basedOn w:val="122"/>
    <w:link w:val="56"/>
    <w:qFormat/>
    <w:uiPriority w:val="0"/>
    <w:rPr>
      <w:rFonts w:ascii="Times New Roman" w:hAnsi="Times New Roman" w:eastAsia="宋体" w:cs="Times New Roman"/>
      <w:sz w:val="28"/>
      <w:szCs w:val="20"/>
    </w:rPr>
  </w:style>
  <w:style w:type="character" w:customStyle="1" w:styleId="125">
    <w:name w:val="Char Char9"/>
    <w:basedOn w:val="123"/>
    <w:qFormat/>
    <w:uiPriority w:val="0"/>
    <w:rPr>
      <w:rFonts w:ascii="Times New Roman" w:hAnsi="Times New Roman" w:eastAsia="宋体" w:cs="Times New Roman"/>
      <w:sz w:val="28"/>
      <w:szCs w:val="20"/>
    </w:rPr>
  </w:style>
  <w:style w:type="paragraph" w:customStyle="1" w:styleId="126">
    <w:name w:val="正文文本缩进 21"/>
    <w:basedOn w:val="1"/>
    <w:qFormat/>
    <w:uiPriority w:val="0"/>
    <w:pPr>
      <w:adjustRightInd w:val="0"/>
      <w:spacing w:before="120"/>
      <w:ind w:firstLine="420"/>
      <w:textAlignment w:val="baseline"/>
    </w:pPr>
    <w:rPr>
      <w:sz w:val="24"/>
    </w:rPr>
  </w:style>
  <w:style w:type="paragraph" w:customStyle="1" w:styleId="127">
    <w:name w:val="Item Step in Table"/>
    <w:qFormat/>
    <w:uiPriority w:val="0"/>
    <w:pPr>
      <w:tabs>
        <w:tab w:val="left" w:pos="397"/>
      </w:tabs>
      <w:spacing w:before="40" w:after="40"/>
      <w:ind w:left="397" w:hanging="397"/>
      <w:jc w:val="both"/>
    </w:pPr>
    <w:rPr>
      <w:rFonts w:ascii="Arial" w:hAnsi="Arial" w:eastAsia="宋体" w:cs="Times New Roman"/>
      <w:sz w:val="18"/>
      <w:lang w:val="en-US" w:eastAsia="zh-CN" w:bidi="ar-SA"/>
    </w:rPr>
  </w:style>
  <w:style w:type="paragraph" w:customStyle="1" w:styleId="128">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29">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0">
    <w:name w:val="关键词"/>
    <w:basedOn w:val="1"/>
    <w:next w:val="1"/>
    <w:qFormat/>
    <w:uiPriority w:val="0"/>
    <w:pPr>
      <w:spacing w:line="360" w:lineRule="auto"/>
    </w:pPr>
    <w:rPr>
      <w:rFonts w:eastAsia="黑体"/>
      <w:sz w:val="20"/>
    </w:rPr>
  </w:style>
  <w:style w:type="paragraph" w:customStyle="1" w:styleId="131">
    <w:name w:val="样式 标题 1 + 居中 段前: 6 磅 段后: 6 磅 行距: 1.5 倍行距"/>
    <w:basedOn w:val="3"/>
    <w:qFormat/>
    <w:uiPriority w:val="0"/>
    <w:pPr>
      <w:keepLines/>
      <w:tabs>
        <w:tab w:val="clear" w:pos="3360"/>
      </w:tabs>
      <w:adjustRightInd w:val="0"/>
      <w:spacing w:line="360" w:lineRule="auto"/>
    </w:pPr>
    <w:rPr>
      <w:rFonts w:eastAsia="宋体"/>
      <w:b/>
      <w:kern w:val="44"/>
      <w:sz w:val="32"/>
    </w:rPr>
  </w:style>
  <w:style w:type="paragraph" w:customStyle="1" w:styleId="132">
    <w:name w:val="正文4"/>
    <w:basedOn w:val="1"/>
    <w:qFormat/>
    <w:uiPriority w:val="0"/>
    <w:pPr>
      <w:tabs>
        <w:tab w:val="left" w:pos="1275"/>
      </w:tabs>
      <w:spacing w:before="60" w:after="60" w:line="360" w:lineRule="auto"/>
      <w:ind w:left="820" w:leftChars="400" w:hanging="705"/>
    </w:pPr>
    <w:rPr>
      <w:sz w:val="24"/>
    </w:rPr>
  </w:style>
  <w:style w:type="paragraph" w:customStyle="1" w:styleId="133">
    <w:name w:val="样式 正文缩进正文（首行缩进两字）表正文正文非缩进特点标题4段1 + 首行缩进:  2 字符"/>
    <w:basedOn w:val="16"/>
    <w:qFormat/>
    <w:uiPriority w:val="0"/>
    <w:pPr>
      <w:ind w:firstLine="480" w:firstLineChars="200"/>
    </w:pPr>
  </w:style>
  <w:style w:type="paragraph" w:customStyle="1" w:styleId="134">
    <w:name w:val="内容标题"/>
    <w:basedOn w:val="18"/>
    <w:qFormat/>
    <w:uiPriority w:val="0"/>
    <w:rPr>
      <w:rFonts w:ascii="Tahoma" w:hAnsi="Tahoma"/>
      <w:sz w:val="24"/>
    </w:rPr>
  </w:style>
  <w:style w:type="character" w:customStyle="1" w:styleId="135">
    <w:name w:val="文档结构图 Char"/>
    <w:basedOn w:val="60"/>
    <w:link w:val="18"/>
    <w:qFormat/>
    <w:uiPriority w:val="0"/>
    <w:rPr>
      <w:rFonts w:ascii="Times New Roman" w:hAnsi="Times New Roman" w:eastAsia="宋体" w:cs="Times New Roman"/>
      <w:sz w:val="28"/>
      <w:szCs w:val="20"/>
      <w:shd w:val="clear" w:color="auto" w:fill="000080"/>
    </w:rPr>
  </w:style>
  <w:style w:type="character" w:customStyle="1" w:styleId="136">
    <w:name w:val="Char Char8"/>
    <w:qFormat/>
    <w:uiPriority w:val="0"/>
    <w:rPr>
      <w:rFonts w:ascii="Times New Roman" w:hAnsi="Times New Roman" w:eastAsia="宋体" w:cs="Times New Roman"/>
      <w:sz w:val="28"/>
      <w:szCs w:val="20"/>
      <w:shd w:val="clear" w:color="auto" w:fill="000080"/>
    </w:rPr>
  </w:style>
  <w:style w:type="paragraph" w:customStyle="1" w:styleId="137">
    <w:name w:val="首行缩进"/>
    <w:basedOn w:val="1"/>
    <w:qFormat/>
    <w:uiPriority w:val="0"/>
    <w:pPr>
      <w:spacing w:line="360" w:lineRule="auto"/>
      <w:ind w:firstLine="420" w:firstLineChars="200"/>
    </w:pPr>
    <w:rPr>
      <w:sz w:val="21"/>
    </w:rPr>
  </w:style>
  <w:style w:type="paragraph" w:customStyle="1" w:styleId="138">
    <w:name w:val="样式1"/>
    <w:basedOn w:val="6"/>
    <w:qFormat/>
    <w:uiPriority w:val="0"/>
    <w:pPr>
      <w:spacing w:before="500" w:after="260" w:line="560" w:lineRule="atLeast"/>
    </w:pPr>
  </w:style>
  <w:style w:type="paragraph" w:customStyle="1" w:styleId="139">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0">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41">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character" w:customStyle="1" w:styleId="142">
    <w:name w:val="正文文本缩进 3 Char"/>
    <w:basedOn w:val="60"/>
    <w:link w:val="43"/>
    <w:qFormat/>
    <w:uiPriority w:val="0"/>
    <w:rPr>
      <w:rFonts w:ascii="黑体" w:hAnsi="Times New Roman" w:eastAsia="黑体" w:cs="Times New Roman"/>
      <w:sz w:val="28"/>
      <w:szCs w:val="20"/>
    </w:rPr>
  </w:style>
  <w:style w:type="character" w:customStyle="1" w:styleId="143">
    <w:name w:val="Char Char71"/>
    <w:qFormat/>
    <w:uiPriority w:val="0"/>
    <w:rPr>
      <w:rFonts w:ascii="黑体" w:hAnsi="Times New Roman" w:eastAsia="黑体" w:cs="Times New Roman"/>
      <w:sz w:val="28"/>
      <w:szCs w:val="20"/>
    </w:rPr>
  </w:style>
  <w:style w:type="paragraph" w:customStyle="1" w:styleId="144">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45">
    <w:name w:val="表号"/>
    <w:basedOn w:val="1"/>
    <w:qFormat/>
    <w:uiPriority w:val="0"/>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146">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47">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48">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49">
    <w:name w:val="Char Char Char Char Char"/>
    <w:basedOn w:val="1"/>
    <w:qFormat/>
    <w:uiPriority w:val="0"/>
    <w:pPr>
      <w:tabs>
        <w:tab w:val="left" w:pos="425"/>
      </w:tabs>
      <w:ind w:left="425" w:hanging="425"/>
    </w:pPr>
    <w:rPr>
      <w:rFonts w:ascii="Tahoma" w:hAnsi="Tahoma"/>
      <w:sz w:val="24"/>
    </w:rPr>
  </w:style>
  <w:style w:type="paragraph" w:customStyle="1" w:styleId="150">
    <w:name w:val="样式3"/>
    <w:basedOn w:val="3"/>
    <w:next w:val="3"/>
    <w:qFormat/>
    <w:uiPriority w:val="0"/>
    <w:pPr>
      <w:keepLines/>
      <w:tabs>
        <w:tab w:val="clear" w:pos="3360"/>
      </w:tabs>
      <w:adjustRightInd w:val="0"/>
      <w:spacing w:line="576" w:lineRule="auto"/>
      <w:jc w:val="both"/>
    </w:pPr>
    <w:rPr>
      <w:b/>
      <w:kern w:val="44"/>
    </w:rPr>
  </w:style>
  <w:style w:type="paragraph" w:customStyle="1" w:styleId="151">
    <w:name w:val="正文表格"/>
    <w:basedOn w:val="1"/>
    <w:qFormat/>
    <w:uiPriority w:val="0"/>
    <w:pPr>
      <w:adjustRightInd w:val="0"/>
      <w:spacing w:before="40" w:after="40"/>
    </w:pPr>
    <w:rPr>
      <w:sz w:val="24"/>
    </w:rPr>
  </w:style>
  <w:style w:type="character" w:customStyle="1" w:styleId="152">
    <w:name w:val="纯文本 Char"/>
    <w:basedOn w:val="60"/>
    <w:link w:val="30"/>
    <w:qFormat/>
    <w:uiPriority w:val="0"/>
    <w:rPr>
      <w:rFonts w:ascii="宋体" w:hAnsi="Courier New" w:eastAsia="宋体" w:cs="Times New Roman"/>
      <w:szCs w:val="20"/>
    </w:rPr>
  </w:style>
  <w:style w:type="character" w:customStyle="1" w:styleId="153">
    <w:name w:val="普通文字 Char Char2"/>
    <w:qFormat/>
    <w:uiPriority w:val="0"/>
    <w:rPr>
      <w:rFonts w:ascii="宋体" w:hAnsi="Courier New" w:eastAsia="宋体" w:cs="Times New Roman"/>
      <w:szCs w:val="20"/>
    </w:rPr>
  </w:style>
  <w:style w:type="paragraph" w:customStyle="1" w:styleId="154">
    <w:name w:val="Note"/>
    <w:basedOn w:val="1"/>
    <w:qFormat/>
    <w:uiPriority w:val="0"/>
    <w:pPr>
      <w:pBdr>
        <w:top w:val="single" w:color="auto" w:sz="12" w:space="3"/>
        <w:bottom w:val="single" w:color="auto" w:sz="12" w:space="3"/>
      </w:pBdr>
      <w:spacing w:line="360" w:lineRule="auto"/>
    </w:pPr>
    <w:rPr>
      <w:sz w:val="24"/>
    </w:rPr>
  </w:style>
  <w:style w:type="paragraph" w:customStyle="1" w:styleId="155">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6">
    <w:name w:val="标题3——2"/>
    <w:basedOn w:val="5"/>
    <w:next w:val="55"/>
    <w:qFormat/>
    <w:uiPriority w:val="0"/>
    <w:pPr>
      <w:tabs>
        <w:tab w:val="left" w:pos="1280"/>
        <w:tab w:val="right" w:leader="dot" w:pos="8777"/>
      </w:tabs>
      <w:spacing w:beforeLines="100" w:after="0" w:line="240" w:lineRule="auto"/>
      <w:ind w:left="851" w:hanging="851"/>
      <w:jc w:val="both"/>
      <w:outlineLvl w:val="9"/>
    </w:pPr>
    <w:rPr>
      <w:rFonts w:ascii="黑体" w:hAnsi="宋体" w:eastAsia="黑体"/>
      <w:sz w:val="30"/>
    </w:rPr>
  </w:style>
  <w:style w:type="character" w:customStyle="1" w:styleId="157">
    <w:name w:val="正文首行缩进 Char"/>
    <w:basedOn w:val="98"/>
    <w:link w:val="55"/>
    <w:qFormat/>
    <w:uiPriority w:val="0"/>
    <w:rPr>
      <w:rFonts w:ascii="宋体" w:hAnsi="宋体" w:eastAsia="宋体" w:cs="Times New Roman"/>
      <w:sz w:val="24"/>
      <w:szCs w:val="20"/>
    </w:rPr>
  </w:style>
  <w:style w:type="character" w:customStyle="1" w:styleId="158">
    <w:name w:val="Char Char61"/>
    <w:qFormat/>
    <w:uiPriority w:val="0"/>
    <w:rPr>
      <w:rFonts w:ascii="宋体" w:hAnsi="宋体" w:eastAsia="宋体" w:cs="Times New Roman"/>
      <w:sz w:val="24"/>
      <w:szCs w:val="20"/>
    </w:rPr>
  </w:style>
  <w:style w:type="character" w:customStyle="1" w:styleId="159">
    <w:name w:val="Char Char"/>
    <w:qFormat/>
    <w:uiPriority w:val="0"/>
    <w:rPr>
      <w:rFonts w:ascii="宋体" w:hAnsi="宋体" w:eastAsia="宋体"/>
      <w:kern w:val="2"/>
      <w:sz w:val="24"/>
      <w:lang w:val="en-US" w:eastAsia="zh-CN" w:bidi="ar-SA"/>
    </w:rPr>
  </w:style>
  <w:style w:type="paragraph" w:customStyle="1" w:styleId="160">
    <w:name w:val="IN Feature"/>
    <w:next w:val="161"/>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61">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62">
    <w:name w:val="标题无"/>
    <w:basedOn w:val="1"/>
    <w:qFormat/>
    <w:uiPriority w:val="0"/>
    <w:pPr>
      <w:spacing w:line="360" w:lineRule="auto"/>
    </w:pPr>
    <w:rPr>
      <w:sz w:val="24"/>
    </w:rPr>
  </w:style>
  <w:style w:type="paragraph" w:customStyle="1" w:styleId="163">
    <w:name w:val="样式4"/>
    <w:basedOn w:val="6"/>
    <w:qFormat/>
    <w:uiPriority w:val="0"/>
    <w:pPr>
      <w:adjustRightInd w:val="0"/>
      <w:snapToGrid w:val="0"/>
      <w:spacing w:before="280" w:line="374" w:lineRule="auto"/>
      <w:ind w:left="0" w:firstLine="0"/>
    </w:pPr>
  </w:style>
  <w:style w:type="paragraph" w:customStyle="1" w:styleId="164">
    <w:name w:val="摘要"/>
    <w:basedOn w:val="1"/>
    <w:next w:val="4"/>
    <w:qFormat/>
    <w:uiPriority w:val="0"/>
    <w:pPr>
      <w:spacing w:line="360" w:lineRule="auto"/>
    </w:pPr>
    <w:rPr>
      <w:rFonts w:eastAsia="黑体"/>
      <w:sz w:val="20"/>
    </w:rPr>
  </w:style>
  <w:style w:type="paragraph" w:customStyle="1" w:styleId="16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66">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67">
    <w:name w:val="没有缩进（为图形使用）"/>
    <w:basedOn w:val="1"/>
    <w:qFormat/>
    <w:uiPriority w:val="0"/>
    <w:pPr>
      <w:spacing w:before="120" w:after="120" w:line="360" w:lineRule="auto"/>
    </w:pPr>
    <w:rPr>
      <w:sz w:val="24"/>
    </w:rPr>
  </w:style>
  <w:style w:type="paragraph" w:customStyle="1" w:styleId="168">
    <w:name w:val="样式2"/>
    <w:basedOn w:val="6"/>
    <w:qFormat/>
    <w:uiPriority w:val="0"/>
    <w:pPr>
      <w:spacing w:line="400" w:lineRule="exact"/>
      <w:jc w:val="center"/>
      <w:outlineLvl w:val="0"/>
    </w:pPr>
    <w:rPr>
      <w:b w:val="0"/>
      <w:sz w:val="44"/>
    </w:rPr>
  </w:style>
  <w:style w:type="paragraph" w:customStyle="1" w:styleId="169">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170">
    <w:name w:val="Char Char Char"/>
    <w:basedOn w:val="1"/>
    <w:qFormat/>
    <w:uiPriority w:val="0"/>
    <w:rPr>
      <w:rFonts w:ascii="Tahoma" w:hAnsi="Tahoma"/>
      <w:sz w:val="24"/>
    </w:rPr>
  </w:style>
  <w:style w:type="paragraph" w:customStyle="1" w:styleId="171">
    <w:name w:val="正文字缩2字"/>
    <w:basedOn w:val="1"/>
    <w:qFormat/>
    <w:uiPriority w:val="0"/>
    <w:pPr>
      <w:spacing w:before="60" w:after="60" w:line="360" w:lineRule="auto"/>
      <w:ind w:left="200" w:leftChars="200" w:firstLine="200" w:firstLineChars="200"/>
    </w:pPr>
    <w:rPr>
      <w:sz w:val="24"/>
    </w:rPr>
  </w:style>
  <w:style w:type="paragraph" w:customStyle="1" w:styleId="172">
    <w:name w:val="默认段落字体 Para Char Char Char Char Char Char Char"/>
    <w:basedOn w:val="1"/>
    <w:qFormat/>
    <w:uiPriority w:val="0"/>
    <w:rPr>
      <w:rFonts w:ascii="Tahoma" w:hAnsi="Tahoma"/>
      <w:sz w:val="24"/>
    </w:rPr>
  </w:style>
  <w:style w:type="paragraph" w:customStyle="1" w:styleId="173">
    <w:name w:val="章标题"/>
    <w:next w:val="1"/>
    <w:qFormat/>
    <w:uiPriority w:val="0"/>
    <w:pPr>
      <w:spacing w:beforeLines="50" w:afterLines="50"/>
      <w:jc w:val="both"/>
      <w:outlineLvl w:val="1"/>
    </w:pPr>
    <w:rPr>
      <w:rFonts w:ascii="黑体" w:hAnsi="Times New Roman" w:eastAsia="黑体" w:cs="Times New Roman"/>
      <w:sz w:val="24"/>
      <w:lang w:val="en-US" w:eastAsia="zh-CN" w:bidi="ar-SA"/>
    </w:rPr>
  </w:style>
  <w:style w:type="paragraph" w:customStyle="1" w:styleId="17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75">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76">
    <w:name w:val="样式 宋体 五号 行距: 单倍行距"/>
    <w:basedOn w:val="1"/>
    <w:qFormat/>
    <w:uiPriority w:val="0"/>
    <w:pPr>
      <w:adjustRightInd w:val="0"/>
      <w:jc w:val="left"/>
    </w:pPr>
    <w:rPr>
      <w:rFonts w:ascii="宋体" w:hAnsi="宋体"/>
      <w:kern w:val="0"/>
      <w:sz w:val="21"/>
    </w:rPr>
  </w:style>
  <w:style w:type="paragraph" w:customStyle="1" w:styleId="177">
    <w:name w:val="表头样式"/>
    <w:basedOn w:val="1"/>
    <w:qFormat/>
    <w:uiPriority w:val="0"/>
    <w:pPr>
      <w:autoSpaceDE w:val="0"/>
      <w:autoSpaceDN w:val="0"/>
      <w:adjustRightInd w:val="0"/>
      <w:spacing w:line="360" w:lineRule="auto"/>
      <w:jc w:val="left"/>
    </w:pPr>
    <w:rPr>
      <w:b/>
      <w:kern w:val="0"/>
      <w:sz w:val="21"/>
    </w:rPr>
  </w:style>
  <w:style w:type="paragraph" w:customStyle="1" w:styleId="17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79">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80">
    <w:name w:val="样式 标题 6第五层条 + 三号 段前: 0.5 行"/>
    <w:basedOn w:val="8"/>
    <w:qFormat/>
    <w:uiPriority w:val="0"/>
    <w:pPr>
      <w:widowControl/>
      <w:adjustRightInd/>
      <w:snapToGrid/>
      <w:spacing w:beforeLines="50"/>
      <w:jc w:val="left"/>
    </w:pPr>
    <w:rPr>
      <w:snapToGrid w:val="0"/>
      <w:kern w:val="24"/>
      <w:sz w:val="28"/>
    </w:rPr>
  </w:style>
  <w:style w:type="paragraph" w:customStyle="1" w:styleId="181">
    <w:name w:val="Title - Date"/>
    <w:basedOn w:val="53"/>
    <w:next w:val="1"/>
    <w:qFormat/>
    <w:uiPriority w:val="0"/>
    <w:pPr>
      <w:spacing w:before="240" w:after="720"/>
    </w:pPr>
    <w:rPr>
      <w:sz w:val="28"/>
    </w:rPr>
  </w:style>
  <w:style w:type="paragraph" w:customStyle="1" w:styleId="182">
    <w:name w:val="文章正文"/>
    <w:basedOn w:val="1"/>
    <w:qFormat/>
    <w:uiPriority w:val="0"/>
    <w:pPr>
      <w:ind w:firstLine="560" w:firstLineChars="200"/>
    </w:pPr>
    <w:rPr>
      <w:rFonts w:ascii="仿宋_GB2312" w:hAnsi="宋体" w:eastAsia="仿宋_GB2312"/>
      <w:color w:val="000000"/>
    </w:rPr>
  </w:style>
  <w:style w:type="paragraph" w:customStyle="1" w:styleId="183">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84">
    <w:name w:val="Char Char 字元 字元 字元 Char Char Char Char"/>
    <w:basedOn w:val="1"/>
    <w:qFormat/>
    <w:uiPriority w:val="0"/>
    <w:pPr>
      <w:adjustRightInd w:val="0"/>
      <w:spacing w:line="360" w:lineRule="auto"/>
    </w:pPr>
    <w:rPr>
      <w:kern w:val="0"/>
      <w:sz w:val="24"/>
    </w:rPr>
  </w:style>
  <w:style w:type="paragraph" w:customStyle="1" w:styleId="185">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86">
    <w:name w:val="Title - Revision"/>
    <w:basedOn w:val="53"/>
    <w:qFormat/>
    <w:uiPriority w:val="0"/>
    <w:pPr>
      <w:spacing w:before="720"/>
    </w:pPr>
  </w:style>
  <w:style w:type="paragraph" w:customStyle="1" w:styleId="187">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8">
    <w:name w:val="简单回函地址"/>
    <w:basedOn w:val="1"/>
    <w:qFormat/>
    <w:uiPriority w:val="0"/>
    <w:pPr>
      <w:adjustRightInd w:val="0"/>
      <w:snapToGrid w:val="0"/>
      <w:spacing w:line="360" w:lineRule="auto"/>
    </w:pPr>
    <w:rPr>
      <w:sz w:val="24"/>
    </w:rPr>
  </w:style>
  <w:style w:type="paragraph" w:customStyle="1" w:styleId="189">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0">
    <w:name w:val="Char1 Char Char Char"/>
    <w:basedOn w:val="1"/>
    <w:qFormat/>
    <w:uiPriority w:val="0"/>
    <w:rPr>
      <w:rFonts w:ascii="Tahoma" w:hAnsi="Tahoma"/>
      <w:sz w:val="24"/>
    </w:rPr>
  </w:style>
  <w:style w:type="character" w:customStyle="1" w:styleId="191">
    <w:name w:val="正文文本 3 Char"/>
    <w:basedOn w:val="60"/>
    <w:link w:val="21"/>
    <w:qFormat/>
    <w:uiPriority w:val="0"/>
    <w:rPr>
      <w:rFonts w:ascii="Times New Roman" w:hAnsi="Times New Roman" w:eastAsia="宋体" w:cs="Times New Roman"/>
      <w:sz w:val="16"/>
      <w:szCs w:val="20"/>
    </w:rPr>
  </w:style>
  <w:style w:type="character" w:customStyle="1" w:styleId="192">
    <w:name w:val="Char Char51"/>
    <w:qFormat/>
    <w:uiPriority w:val="0"/>
    <w:rPr>
      <w:rFonts w:ascii="Times New Roman" w:hAnsi="Times New Roman" w:eastAsia="宋体" w:cs="Times New Roman"/>
      <w:sz w:val="16"/>
      <w:szCs w:val="20"/>
    </w:rPr>
  </w:style>
  <w:style w:type="paragraph" w:customStyle="1" w:styleId="193">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94">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5">
    <w:name w:val="Char"/>
    <w:basedOn w:val="1"/>
    <w:qFormat/>
    <w:uiPriority w:val="0"/>
    <w:pPr>
      <w:spacing w:line="240" w:lineRule="atLeast"/>
      <w:ind w:left="420" w:firstLine="420"/>
    </w:pPr>
    <w:rPr>
      <w:kern w:val="0"/>
      <w:sz w:val="21"/>
    </w:rPr>
  </w:style>
  <w:style w:type="paragraph" w:customStyle="1" w:styleId="196">
    <w:name w:val="标准正文"/>
    <w:basedOn w:val="23"/>
    <w:qFormat/>
    <w:uiPriority w:val="0"/>
    <w:pPr>
      <w:spacing w:before="60" w:after="60" w:line="360" w:lineRule="auto"/>
      <w:ind w:left="0" w:leftChars="0" w:firstLine="482"/>
    </w:pPr>
    <w:rPr>
      <w:rFonts w:ascii="Arial" w:hAnsi="Arial"/>
      <w:sz w:val="24"/>
    </w:rPr>
  </w:style>
  <w:style w:type="paragraph" w:customStyle="1" w:styleId="197">
    <w:name w:val="Table Contents"/>
    <w:basedOn w:val="2"/>
    <w:qFormat/>
    <w:uiPriority w:val="0"/>
    <w:pPr>
      <w:suppressAutoHyphens/>
      <w:jc w:val="left"/>
    </w:pPr>
    <w:rPr>
      <w:rFonts w:ascii="Times New Roman" w:eastAsia="Times New Roman"/>
      <w:kern w:val="0"/>
      <w:sz w:val="24"/>
    </w:rPr>
  </w:style>
  <w:style w:type="paragraph" w:customStyle="1" w:styleId="198">
    <w:name w:val="标题2"/>
    <w:basedOn w:val="4"/>
    <w:qFormat/>
    <w:uiPriority w:val="0"/>
    <w:pPr>
      <w:keepNext w:val="0"/>
      <w:keepLines w:val="0"/>
      <w:ind w:firstLine="574" w:firstLineChars="196"/>
      <w:outlineLvl w:val="9"/>
    </w:pPr>
    <w:rPr>
      <w:b/>
      <w:spacing w:val="6"/>
      <w:u w:val="single"/>
    </w:rPr>
  </w:style>
  <w:style w:type="paragraph" w:customStyle="1" w:styleId="199">
    <w:name w:val="样式1xz"/>
    <w:basedOn w:val="1"/>
    <w:qFormat/>
    <w:uiPriority w:val="0"/>
    <w:pPr>
      <w:tabs>
        <w:tab w:val="left" w:pos="1050"/>
        <w:tab w:val="right" w:leader="dot" w:pos="8296"/>
      </w:tabs>
    </w:pPr>
    <w:rPr>
      <w:caps/>
      <w:spacing w:val="20"/>
      <w:sz w:val="24"/>
    </w:rPr>
  </w:style>
  <w:style w:type="paragraph" w:customStyle="1" w:styleId="200">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201">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202">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203">
    <w:name w:val="表头文本"/>
    <w:qFormat/>
    <w:uiPriority w:val="0"/>
    <w:pPr>
      <w:jc w:val="center"/>
    </w:pPr>
    <w:rPr>
      <w:rFonts w:ascii="Arial" w:hAnsi="Arial" w:eastAsia="宋体" w:cs="Times New Roman"/>
      <w:b/>
      <w:sz w:val="21"/>
      <w:lang w:val="en-US" w:eastAsia="zh-CN" w:bidi="ar-SA"/>
    </w:rPr>
  </w:style>
  <w:style w:type="paragraph" w:customStyle="1" w:styleId="204">
    <w:name w:val="段落正文"/>
    <w:basedOn w:val="1"/>
    <w:qFormat/>
    <w:uiPriority w:val="0"/>
    <w:pPr>
      <w:spacing w:beforeLines="50" w:line="360" w:lineRule="auto"/>
      <w:ind w:firstLine="200" w:firstLineChars="200"/>
    </w:pPr>
    <w:rPr>
      <w:spacing w:val="2"/>
      <w:sz w:val="24"/>
    </w:rPr>
  </w:style>
  <w:style w:type="paragraph" w:customStyle="1" w:styleId="205">
    <w:name w:val="可研正文"/>
    <w:basedOn w:val="2"/>
    <w:qFormat/>
    <w:uiPriority w:val="0"/>
    <w:pPr>
      <w:adjustRightInd w:val="0"/>
      <w:snapToGrid w:val="0"/>
      <w:spacing w:line="440" w:lineRule="exact"/>
      <w:ind w:firstLine="567"/>
    </w:pPr>
    <w:rPr>
      <w:sz w:val="28"/>
    </w:rPr>
  </w:style>
  <w:style w:type="paragraph" w:customStyle="1" w:styleId="206">
    <w:name w:val="二级列表"/>
    <w:basedOn w:val="204"/>
    <w:next w:val="204"/>
    <w:qFormat/>
    <w:uiPriority w:val="0"/>
    <w:pPr>
      <w:tabs>
        <w:tab w:val="left" w:pos="2120"/>
      </w:tabs>
      <w:ind w:firstLine="0" w:firstLineChars="0"/>
    </w:pPr>
    <w:rPr>
      <w:b/>
    </w:rPr>
  </w:style>
  <w:style w:type="paragraph" w:customStyle="1" w:styleId="207">
    <w:name w:val="Char1 Char Char Char2"/>
    <w:basedOn w:val="1"/>
    <w:qFormat/>
    <w:uiPriority w:val="0"/>
    <w:rPr>
      <w:rFonts w:ascii="Tahoma" w:hAnsi="Tahoma"/>
      <w:sz w:val="21"/>
    </w:rPr>
  </w:style>
  <w:style w:type="paragraph" w:customStyle="1" w:styleId="208">
    <w:name w:val="文本1"/>
    <w:basedOn w:val="1"/>
    <w:qFormat/>
    <w:uiPriority w:val="0"/>
    <w:pPr>
      <w:adjustRightInd w:val="0"/>
      <w:spacing w:line="312" w:lineRule="atLeast"/>
      <w:jc w:val="center"/>
      <w:textAlignment w:val="baseline"/>
    </w:pPr>
    <w:rPr>
      <w:kern w:val="0"/>
      <w:sz w:val="18"/>
    </w:rPr>
  </w:style>
  <w:style w:type="paragraph" w:customStyle="1" w:styleId="209">
    <w:name w:val="样式 标题 1章标题Heading 0Section HeadPIM 1H1h11st levell11H1..."/>
    <w:basedOn w:val="3"/>
    <w:qFormat/>
    <w:uiPriority w:val="0"/>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210">
    <w:name w:val="脚注文本 Char"/>
    <w:basedOn w:val="60"/>
    <w:link w:val="40"/>
    <w:qFormat/>
    <w:uiPriority w:val="0"/>
    <w:rPr>
      <w:rFonts w:ascii="Times New Roman" w:hAnsi="Times New Roman" w:eastAsia="宋体" w:cs="Times New Roman"/>
      <w:sz w:val="18"/>
      <w:szCs w:val="20"/>
    </w:rPr>
  </w:style>
  <w:style w:type="character" w:customStyle="1" w:styleId="211">
    <w:name w:val="Char Char41"/>
    <w:qFormat/>
    <w:uiPriority w:val="0"/>
    <w:rPr>
      <w:rFonts w:ascii="Times New Roman" w:hAnsi="Times New Roman" w:eastAsia="宋体" w:cs="Times New Roman"/>
      <w:sz w:val="18"/>
      <w:szCs w:val="20"/>
    </w:rPr>
  </w:style>
  <w:style w:type="paragraph" w:customStyle="1" w:styleId="21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character" w:customStyle="1" w:styleId="213">
    <w:name w:val="正文文本缩进 2 Char"/>
    <w:basedOn w:val="60"/>
    <w:link w:val="33"/>
    <w:qFormat/>
    <w:uiPriority w:val="0"/>
    <w:rPr>
      <w:rFonts w:ascii="宋体" w:hAnsi="Times New Roman" w:eastAsia="宋体" w:cs="Times New Roman"/>
      <w:sz w:val="28"/>
      <w:szCs w:val="20"/>
    </w:rPr>
  </w:style>
  <w:style w:type="character" w:customStyle="1" w:styleId="214">
    <w:name w:val="Char Char31"/>
    <w:qFormat/>
    <w:uiPriority w:val="0"/>
    <w:rPr>
      <w:rFonts w:ascii="宋体" w:hAnsi="Times New Roman" w:eastAsia="宋体" w:cs="Times New Roman"/>
      <w:sz w:val="28"/>
      <w:szCs w:val="20"/>
    </w:rPr>
  </w:style>
  <w:style w:type="paragraph" w:customStyle="1" w:styleId="215">
    <w:name w:val="样式 行距: 1.5 倍行距1"/>
    <w:basedOn w:val="1"/>
    <w:qFormat/>
    <w:uiPriority w:val="0"/>
    <w:pPr>
      <w:snapToGrid w:val="0"/>
    </w:pPr>
    <w:rPr>
      <w:sz w:val="21"/>
    </w:rPr>
  </w:style>
  <w:style w:type="paragraph" w:customStyle="1" w:styleId="216">
    <w:name w:val="_"/>
    <w:basedOn w:val="1"/>
    <w:qFormat/>
    <w:uiPriority w:val="0"/>
    <w:pPr>
      <w:adjustRightInd w:val="0"/>
      <w:spacing w:line="360" w:lineRule="auto"/>
      <w:ind w:left="480" w:firstLine="200" w:firstLineChars="200"/>
      <w:textAlignment w:val="baseline"/>
    </w:pPr>
    <w:rPr>
      <w:kern w:val="0"/>
      <w:sz w:val="24"/>
    </w:rPr>
  </w:style>
  <w:style w:type="paragraph" w:customStyle="1" w:styleId="217">
    <w:name w:val="附录3"/>
    <w:basedOn w:val="1"/>
    <w:next w:val="1"/>
    <w:qFormat/>
    <w:uiPriority w:val="0"/>
    <w:pPr>
      <w:tabs>
        <w:tab w:val="left" w:pos="851"/>
      </w:tabs>
      <w:ind w:left="425" w:hanging="425"/>
      <w:outlineLvl w:val="2"/>
    </w:pPr>
    <w:rPr>
      <w:rFonts w:eastAsia="黑体"/>
      <w:b/>
      <w:sz w:val="32"/>
    </w:rPr>
  </w:style>
  <w:style w:type="paragraph" w:customStyle="1" w:styleId="218">
    <w:name w:val="样式 首行缩进:  0.74 厘米"/>
    <w:basedOn w:val="1"/>
    <w:qFormat/>
    <w:uiPriority w:val="0"/>
    <w:pPr>
      <w:spacing w:line="360" w:lineRule="auto"/>
      <w:ind w:firstLine="420"/>
    </w:pPr>
    <w:rPr>
      <w:sz w:val="24"/>
    </w:rPr>
  </w:style>
  <w:style w:type="paragraph" w:customStyle="1" w:styleId="219">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20">
    <w:name w:val="表格文本"/>
    <w:qFormat/>
    <w:uiPriority w:val="0"/>
    <w:pPr>
      <w:tabs>
        <w:tab w:val="decimal" w:pos="0"/>
      </w:tabs>
    </w:pPr>
    <w:rPr>
      <w:rFonts w:ascii="Arial" w:hAnsi="Arial" w:eastAsia="宋体" w:cs="Times New Roman"/>
      <w:sz w:val="21"/>
      <w:lang w:val="en-US" w:eastAsia="zh-CN" w:bidi="ar-SA"/>
    </w:rPr>
  </w:style>
  <w:style w:type="paragraph" w:customStyle="1" w:styleId="221">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222">
    <w:name w:val="日期 Char"/>
    <w:basedOn w:val="60"/>
    <w:link w:val="32"/>
    <w:qFormat/>
    <w:uiPriority w:val="0"/>
    <w:rPr>
      <w:rFonts w:ascii="Times New Roman" w:hAnsi="Times New Roman" w:eastAsia="宋体" w:cs="Times New Roman"/>
      <w:sz w:val="28"/>
      <w:szCs w:val="20"/>
    </w:rPr>
  </w:style>
  <w:style w:type="character" w:customStyle="1" w:styleId="223">
    <w:name w:val="Char Char211"/>
    <w:qFormat/>
    <w:uiPriority w:val="0"/>
    <w:rPr>
      <w:rFonts w:ascii="Times New Roman" w:hAnsi="Times New Roman" w:eastAsia="宋体" w:cs="Times New Roman"/>
      <w:sz w:val="28"/>
      <w:szCs w:val="20"/>
    </w:rPr>
  </w:style>
  <w:style w:type="paragraph" w:customStyle="1" w:styleId="224">
    <w:name w:val="正文文本 21"/>
    <w:basedOn w:val="1"/>
    <w:qFormat/>
    <w:uiPriority w:val="0"/>
    <w:pPr>
      <w:adjustRightInd w:val="0"/>
      <w:spacing w:before="120" w:line="360" w:lineRule="auto"/>
      <w:ind w:firstLine="480"/>
      <w:textAlignment w:val="baseline"/>
    </w:pPr>
    <w:rPr>
      <w:sz w:val="24"/>
    </w:rPr>
  </w:style>
  <w:style w:type="paragraph" w:customStyle="1" w:styleId="225">
    <w:name w:val="图片文字"/>
    <w:basedOn w:val="1"/>
    <w:qFormat/>
    <w:uiPriority w:val="0"/>
    <w:pPr>
      <w:spacing w:line="240" w:lineRule="atLeast"/>
      <w:jc w:val="center"/>
    </w:pPr>
    <w:rPr>
      <w:sz w:val="21"/>
    </w:rPr>
  </w:style>
  <w:style w:type="character" w:customStyle="1" w:styleId="226">
    <w:name w:val="正文文本 2 Char"/>
    <w:basedOn w:val="60"/>
    <w:link w:val="47"/>
    <w:qFormat/>
    <w:uiPriority w:val="0"/>
    <w:rPr>
      <w:rFonts w:ascii="Times New Roman" w:hAnsi="Times New Roman" w:eastAsia="宋体" w:cs="Times New Roman"/>
      <w:sz w:val="24"/>
      <w:szCs w:val="20"/>
    </w:rPr>
  </w:style>
  <w:style w:type="character" w:customStyle="1" w:styleId="227">
    <w:name w:val="Char Char131"/>
    <w:qFormat/>
    <w:uiPriority w:val="0"/>
    <w:rPr>
      <w:rFonts w:ascii="Times New Roman" w:hAnsi="Times New Roman" w:eastAsia="宋体" w:cs="Times New Roman"/>
      <w:sz w:val="24"/>
      <w:szCs w:val="20"/>
    </w:rPr>
  </w:style>
  <w:style w:type="paragraph" w:customStyle="1" w:styleId="228">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29">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30">
    <w:name w:val="样式 样式 首行缩进:  2 字符 + 首行缩进:  2 字符"/>
    <w:basedOn w:val="1"/>
    <w:qFormat/>
    <w:uiPriority w:val="0"/>
    <w:pPr>
      <w:spacing w:line="360" w:lineRule="auto"/>
      <w:ind w:firstLine="480" w:firstLineChars="200"/>
    </w:pPr>
    <w:rPr>
      <w:sz w:val="24"/>
    </w:rPr>
  </w:style>
  <w:style w:type="paragraph" w:customStyle="1" w:styleId="231">
    <w:name w:val="列表项目"/>
    <w:basedOn w:val="1"/>
    <w:qFormat/>
    <w:uiPriority w:val="0"/>
    <w:pPr>
      <w:tabs>
        <w:tab w:val="left" w:pos="420"/>
        <w:tab w:val="left" w:pos="980"/>
      </w:tabs>
      <w:spacing w:line="288" w:lineRule="auto"/>
      <w:ind w:left="840" w:leftChars="200" w:hanging="420" w:hangingChars="200"/>
    </w:pPr>
    <w:rPr>
      <w:sz w:val="21"/>
    </w:rPr>
  </w:style>
  <w:style w:type="paragraph" w:customStyle="1" w:styleId="232">
    <w:name w:val="Style Heading 3h3Heading 3 - oldLevel 3 HeadH3level_3PIM 3se..."/>
    <w:basedOn w:val="5"/>
    <w:qFormat/>
    <w:uiPriority w:val="0"/>
    <w:pPr>
      <w:tabs>
        <w:tab w:val="left" w:pos="709"/>
      </w:tabs>
      <w:ind w:left="709" w:hanging="709"/>
      <w:jc w:val="both"/>
    </w:pPr>
    <w:rPr>
      <w:sz w:val="32"/>
    </w:rPr>
  </w:style>
  <w:style w:type="paragraph" w:customStyle="1" w:styleId="233">
    <w:name w:val="编号正文"/>
    <w:basedOn w:val="212"/>
    <w:qFormat/>
    <w:uiPriority w:val="0"/>
    <w:pPr>
      <w:snapToGrid/>
      <w:spacing w:line="360" w:lineRule="auto"/>
      <w:ind w:left="1407" w:hanging="1047"/>
      <w:jc w:val="left"/>
    </w:pPr>
    <w:rPr>
      <w:rFonts w:eastAsia="仿宋_GB2312"/>
    </w:rPr>
  </w:style>
  <w:style w:type="character" w:customStyle="1" w:styleId="234">
    <w:name w:val="批注框文本 Char"/>
    <w:basedOn w:val="60"/>
    <w:link w:val="34"/>
    <w:qFormat/>
    <w:uiPriority w:val="0"/>
    <w:rPr>
      <w:rFonts w:ascii="Times New Roman" w:hAnsi="Times New Roman" w:eastAsia="宋体" w:cs="Times New Roman"/>
      <w:sz w:val="18"/>
      <w:szCs w:val="20"/>
    </w:rPr>
  </w:style>
  <w:style w:type="paragraph" w:customStyle="1" w:styleId="235">
    <w:name w:val="正文1"/>
    <w:basedOn w:val="1"/>
    <w:qFormat/>
    <w:uiPriority w:val="0"/>
    <w:pPr>
      <w:spacing w:line="300" w:lineRule="auto"/>
      <w:ind w:firstLine="200" w:firstLineChars="200"/>
    </w:pPr>
    <w:rPr>
      <w:sz w:val="24"/>
    </w:rPr>
  </w:style>
  <w:style w:type="paragraph" w:customStyle="1" w:styleId="236">
    <w:name w:val="1.正文"/>
    <w:basedOn w:val="1"/>
    <w:qFormat/>
    <w:uiPriority w:val="0"/>
    <w:pPr>
      <w:spacing w:line="360" w:lineRule="auto"/>
      <w:ind w:left="540" w:leftChars="225" w:firstLine="540" w:firstLineChars="225"/>
    </w:pPr>
    <w:rPr>
      <w:sz w:val="24"/>
    </w:rPr>
  </w:style>
  <w:style w:type="paragraph" w:customStyle="1" w:styleId="237">
    <w:name w:val="Char1"/>
    <w:basedOn w:val="1"/>
    <w:qFormat/>
    <w:uiPriority w:val="0"/>
    <w:rPr>
      <w:sz w:val="21"/>
    </w:rPr>
  </w:style>
  <w:style w:type="paragraph" w:customStyle="1" w:styleId="238">
    <w:name w:val="图例"/>
    <w:basedOn w:val="1"/>
    <w:qFormat/>
    <w:uiPriority w:val="0"/>
    <w:pPr>
      <w:spacing w:before="120" w:after="120" w:line="360" w:lineRule="auto"/>
      <w:jc w:val="center"/>
    </w:pPr>
    <w:rPr>
      <w:rFonts w:eastAsia="仿宋_GB2312"/>
      <w:b/>
      <w:sz w:val="24"/>
    </w:rPr>
  </w:style>
  <w:style w:type="paragraph" w:customStyle="1" w:styleId="239">
    <w:name w:val="文本框样式1"/>
    <w:basedOn w:val="1"/>
    <w:qFormat/>
    <w:uiPriority w:val="0"/>
    <w:pPr>
      <w:adjustRightInd w:val="0"/>
      <w:snapToGrid w:val="0"/>
      <w:spacing w:before="60" w:line="180" w:lineRule="exact"/>
      <w:jc w:val="center"/>
    </w:pPr>
    <w:rPr>
      <w:sz w:val="21"/>
    </w:rPr>
  </w:style>
  <w:style w:type="paragraph" w:customStyle="1" w:styleId="240">
    <w:name w:val="00"/>
    <w:basedOn w:val="1"/>
    <w:qFormat/>
    <w:uiPriority w:val="0"/>
    <w:pPr>
      <w:autoSpaceDE w:val="0"/>
      <w:autoSpaceDN w:val="0"/>
      <w:adjustRightInd w:val="0"/>
      <w:jc w:val="left"/>
    </w:pPr>
    <w:rPr>
      <w:rFonts w:ascii="黑体" w:eastAsia="黑体"/>
      <w:b/>
      <w:kern w:val="0"/>
      <w:sz w:val="20"/>
    </w:rPr>
  </w:style>
  <w:style w:type="paragraph" w:customStyle="1" w:styleId="241">
    <w:name w:val="首行缩进 1"/>
    <w:basedOn w:val="1"/>
    <w:qFormat/>
    <w:uiPriority w:val="0"/>
    <w:pPr>
      <w:spacing w:after="120" w:line="360" w:lineRule="auto"/>
      <w:ind w:firstLine="200" w:firstLineChars="200"/>
    </w:pPr>
    <w:rPr>
      <w:sz w:val="24"/>
    </w:rPr>
  </w:style>
  <w:style w:type="paragraph" w:customStyle="1" w:styleId="24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43">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24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45">
    <w:name w:val="Char3"/>
    <w:basedOn w:val="1"/>
    <w:qFormat/>
    <w:uiPriority w:val="0"/>
    <w:pPr>
      <w:widowControl/>
      <w:spacing w:line="400" w:lineRule="exact"/>
      <w:jc w:val="center"/>
    </w:pPr>
    <w:rPr>
      <w:sz w:val="24"/>
    </w:rPr>
  </w:style>
  <w:style w:type="paragraph" w:customStyle="1" w:styleId="246">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247">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248">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49">
    <w:name w:val="Char Char Char Char Char Char Char"/>
    <w:basedOn w:val="18"/>
    <w:qFormat/>
    <w:uiPriority w:val="0"/>
    <w:rPr>
      <w:rFonts w:ascii="宋体" w:hAnsi="Tahoma"/>
    </w:rPr>
  </w:style>
  <w:style w:type="paragraph" w:customStyle="1" w:styleId="250">
    <w:name w:val="正文（首行不缩进）"/>
    <w:basedOn w:val="1"/>
    <w:qFormat/>
    <w:uiPriority w:val="0"/>
    <w:pPr>
      <w:autoSpaceDE w:val="0"/>
      <w:autoSpaceDN w:val="0"/>
      <w:adjustRightInd w:val="0"/>
      <w:spacing w:line="360" w:lineRule="auto"/>
      <w:jc w:val="left"/>
    </w:pPr>
    <w:rPr>
      <w:kern w:val="0"/>
      <w:sz w:val="21"/>
    </w:rPr>
  </w:style>
  <w:style w:type="paragraph" w:customStyle="1" w:styleId="251">
    <w:name w:val="表格内文字"/>
    <w:basedOn w:val="30"/>
    <w:qFormat/>
    <w:uiPriority w:val="0"/>
    <w:pPr>
      <w:snapToGrid/>
      <w:spacing w:line="240" w:lineRule="auto"/>
    </w:pPr>
    <w:rPr>
      <w:color w:val="000000"/>
      <w:lang w:val="en-GB"/>
    </w:rPr>
  </w:style>
  <w:style w:type="paragraph" w:customStyle="1" w:styleId="252">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253">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254">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55">
    <w:name w:val="表文字"/>
    <w:qFormat/>
    <w:uiPriority w:val="0"/>
    <w:rPr>
      <w:rFonts w:ascii="宋体" w:hAnsi="Times New Roman" w:eastAsia="宋体" w:cs="Times New Roman"/>
      <w:kern w:val="2"/>
      <w:lang w:val="en-US" w:eastAsia="zh-CN" w:bidi="ar-SA"/>
    </w:rPr>
  </w:style>
  <w:style w:type="paragraph" w:customStyle="1" w:styleId="256">
    <w:name w:val="Char Char1 Char"/>
    <w:basedOn w:val="1"/>
    <w:qFormat/>
    <w:uiPriority w:val="0"/>
    <w:rPr>
      <w:rFonts w:ascii="Tahoma" w:hAnsi="Tahoma"/>
      <w:sz w:val="24"/>
      <w:szCs w:val="24"/>
    </w:rPr>
  </w:style>
  <w:style w:type="paragraph" w:customStyle="1" w:styleId="257">
    <w:name w:val="1"/>
    <w:basedOn w:val="1"/>
    <w:qFormat/>
    <w:uiPriority w:val="0"/>
    <w:rPr>
      <w:rFonts w:ascii="Tahoma" w:hAnsi="Tahoma"/>
      <w:sz w:val="24"/>
    </w:rPr>
  </w:style>
  <w:style w:type="paragraph" w:customStyle="1" w:styleId="258">
    <w:name w:val="Char Char Char Char Char Char Char2"/>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259">
    <w:name w:val="默认段落字体 Para Char Char Char Char Char Char Char Char Char1 Char Char Char Char"/>
    <w:basedOn w:val="1"/>
    <w:qFormat/>
    <w:uiPriority w:val="0"/>
    <w:rPr>
      <w:rFonts w:ascii="Tahoma" w:hAnsi="Tahoma"/>
      <w:sz w:val="24"/>
    </w:rPr>
  </w:style>
  <w:style w:type="character" w:customStyle="1" w:styleId="260">
    <w:name w:val="小 Char"/>
    <w:qFormat/>
    <w:uiPriority w:val="0"/>
    <w:rPr>
      <w:rFonts w:ascii="宋体" w:hAnsi="Courier New" w:eastAsia="宋体"/>
      <w:kern w:val="2"/>
      <w:sz w:val="21"/>
      <w:lang w:val="en-US" w:eastAsia="zh-CN" w:bidi="ar-SA"/>
    </w:rPr>
  </w:style>
  <w:style w:type="paragraph" w:customStyle="1" w:styleId="261">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262">
    <w:name w:val="文字"/>
    <w:basedOn w:val="1"/>
    <w:qFormat/>
    <w:uiPriority w:val="0"/>
    <w:pPr>
      <w:tabs>
        <w:tab w:val="left" w:pos="8520"/>
      </w:tabs>
      <w:spacing w:line="312" w:lineRule="auto"/>
      <w:ind w:right="-210" w:firstLine="556"/>
    </w:pPr>
    <w:rPr>
      <w:rFonts w:ascii="宋体"/>
    </w:rPr>
  </w:style>
  <w:style w:type="character" w:customStyle="1" w:styleId="263">
    <w:name w:val="文字 Char"/>
    <w:qFormat/>
    <w:uiPriority w:val="0"/>
    <w:rPr>
      <w:rFonts w:ascii="宋体" w:hAnsi="Times New Roman" w:eastAsia="宋体" w:cs="Times New Roman"/>
      <w:sz w:val="28"/>
      <w:szCs w:val="20"/>
    </w:rPr>
  </w:style>
  <w:style w:type="paragraph" w:customStyle="1" w:styleId="264">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character" w:customStyle="1" w:styleId="265">
    <w:name w:val="页脚 Char1"/>
    <w:qFormat/>
    <w:uiPriority w:val="0"/>
    <w:rPr>
      <w:kern w:val="2"/>
      <w:sz w:val="18"/>
    </w:rPr>
  </w:style>
  <w:style w:type="paragraph" w:customStyle="1" w:styleId="266">
    <w:name w:val="a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67">
    <w:name w:val="nw1"/>
    <w:qFormat/>
    <w:uiPriority w:val="0"/>
    <w:rPr>
      <w:sz w:val="21"/>
      <w:szCs w:val="21"/>
    </w:rPr>
  </w:style>
  <w:style w:type="paragraph" w:customStyle="1" w:styleId="268">
    <w:name w:val="xl29"/>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269">
    <w:name w:val="表体"/>
    <w:basedOn w:val="1"/>
    <w:next w:val="1"/>
    <w:qFormat/>
    <w:uiPriority w:val="0"/>
    <w:pPr>
      <w:spacing w:line="500" w:lineRule="exact"/>
      <w:ind w:left="-106" w:leftChars="-51" w:right="-107" w:rightChars="-51" w:hanging="1"/>
      <w:jc w:val="center"/>
    </w:pPr>
    <w:rPr>
      <w:rFonts w:ascii="宋体" w:hAnsi="宋体"/>
      <w:color w:val="000000"/>
      <w:sz w:val="24"/>
      <w:szCs w:val="24"/>
    </w:rPr>
  </w:style>
  <w:style w:type="paragraph" w:customStyle="1" w:styleId="270">
    <w:name w:val="正文格式"/>
    <w:basedOn w:val="1"/>
    <w:qFormat/>
    <w:uiPriority w:val="0"/>
    <w:pPr>
      <w:widowControl/>
      <w:adjustRightInd w:val="0"/>
      <w:snapToGrid w:val="0"/>
      <w:spacing w:before="60" w:line="360" w:lineRule="auto"/>
      <w:ind w:firstLine="480" w:firstLineChars="200"/>
      <w:textAlignment w:val="baseline"/>
    </w:pPr>
    <w:rPr>
      <w:rFonts w:ascii="宋体" w:hAnsi="宋体"/>
      <w:color w:val="000000"/>
      <w:kern w:val="0"/>
      <w:sz w:val="24"/>
    </w:rPr>
  </w:style>
  <w:style w:type="paragraph" w:customStyle="1" w:styleId="271">
    <w:name w:val="项目符号：一级"/>
    <w:basedOn w:val="270"/>
    <w:next w:val="270"/>
    <w:qFormat/>
    <w:uiPriority w:val="0"/>
    <w:pPr>
      <w:tabs>
        <w:tab w:val="left" w:pos="700"/>
      </w:tabs>
      <w:spacing w:before="0"/>
      <w:ind w:left="525" w:hanging="525" w:firstLineChars="0"/>
    </w:pPr>
  </w:style>
  <w:style w:type="paragraph" w:customStyle="1" w:styleId="272">
    <w:name w:val="样式 标题 3Heading 3 - oldh3sect1.2.3BOD 0H3第二层条3 bulletb2..."/>
    <w:basedOn w:val="5"/>
    <w:qFormat/>
    <w:uiPriority w:val="0"/>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273">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274">
    <w:name w:val="大纲正文"/>
    <w:basedOn w:val="1"/>
    <w:qFormat/>
    <w:uiPriority w:val="0"/>
    <w:pPr>
      <w:spacing w:line="360" w:lineRule="auto"/>
      <w:ind w:firstLine="480" w:firstLineChars="200"/>
    </w:pPr>
    <w:rPr>
      <w:sz w:val="24"/>
    </w:rPr>
  </w:style>
  <w:style w:type="paragraph" w:customStyle="1" w:styleId="275">
    <w:name w:val="图示"/>
    <w:basedOn w:val="1"/>
    <w:qFormat/>
    <w:uiPriority w:val="0"/>
    <w:pPr>
      <w:jc w:val="center"/>
    </w:pPr>
    <w:rPr>
      <w:rFonts w:eastAsia="楷体_GB2312"/>
      <w:b/>
      <w:szCs w:val="24"/>
    </w:rPr>
  </w:style>
  <w:style w:type="paragraph" w:customStyle="1" w:styleId="276">
    <w:name w:val="正文 首行缩进:  2 字符 Char"/>
    <w:basedOn w:val="1"/>
    <w:qFormat/>
    <w:uiPriority w:val="0"/>
    <w:pPr>
      <w:spacing w:line="360" w:lineRule="auto"/>
      <w:ind w:firstLine="480"/>
    </w:pPr>
    <w:rPr>
      <w:sz w:val="24"/>
    </w:rPr>
  </w:style>
  <w:style w:type="character" w:customStyle="1" w:styleId="277">
    <w:name w:val="首行缩进 Char"/>
    <w:qFormat/>
    <w:uiPriority w:val="0"/>
    <w:rPr>
      <w:rFonts w:ascii="Times New Roman" w:hAnsi="Times New Roman" w:eastAsia="宋体" w:cs="Times New Roman"/>
      <w:szCs w:val="20"/>
    </w:rPr>
  </w:style>
  <w:style w:type="paragraph" w:customStyle="1" w:styleId="278">
    <w:name w:val="二级条标题"/>
    <w:basedOn w:val="1"/>
    <w:next w:val="1"/>
    <w:qFormat/>
    <w:uiPriority w:val="0"/>
    <w:pPr>
      <w:widowControl/>
      <w:tabs>
        <w:tab w:val="left" w:pos="1260"/>
      </w:tabs>
      <w:spacing w:line="460" w:lineRule="exact"/>
      <w:ind w:left="420" w:hanging="420"/>
      <w:outlineLvl w:val="2"/>
    </w:pPr>
    <w:rPr>
      <w:rFonts w:ascii="宋体"/>
      <w:kern w:val="0"/>
    </w:rPr>
  </w:style>
  <w:style w:type="paragraph" w:customStyle="1" w:styleId="279">
    <w:name w:val="Char Char Char Char Char Char Char Char Char Char Char Char Char Char Char Char Char Char Char Char Char Char Char Char Char Char Char Char Char Char Char Char3 Char Char Char Char Char Char2 Char"/>
    <w:basedOn w:val="18"/>
    <w:qFormat/>
    <w:uiPriority w:val="0"/>
    <w:rPr>
      <w:rFonts w:ascii="Tahoma" w:hAnsi="Tahoma"/>
      <w:sz w:val="24"/>
      <w:szCs w:val="24"/>
    </w:rPr>
  </w:style>
  <w:style w:type="character" w:customStyle="1" w:styleId="280">
    <w:name w:val="Char Char81"/>
    <w:qFormat/>
    <w:uiPriority w:val="0"/>
    <w:rPr>
      <w:rFonts w:ascii="Arial" w:hAnsi="Arial" w:eastAsia="仿宋_GB2312" w:cs="Arial"/>
      <w:b/>
      <w:bCs/>
      <w:kern w:val="2"/>
      <w:sz w:val="36"/>
      <w:szCs w:val="32"/>
      <w:lang w:val="en-US" w:eastAsia="zh-CN" w:bidi="ar-SA"/>
    </w:rPr>
  </w:style>
  <w:style w:type="character" w:customStyle="1" w:styleId="281">
    <w:name w:val="Char Char13"/>
    <w:qFormat/>
    <w:uiPriority w:val="0"/>
    <w:rPr>
      <w:rFonts w:ascii="仿宋_GB2312" w:hAnsi="Times New Roman" w:eastAsia="仿宋_GB2312" w:cs="Times New Roman"/>
      <w:sz w:val="32"/>
      <w:szCs w:val="20"/>
    </w:rPr>
  </w:style>
  <w:style w:type="paragraph" w:customStyle="1" w:styleId="282">
    <w:name w:val="Char Char91"/>
    <w:basedOn w:val="1"/>
    <w:qFormat/>
    <w:uiPriority w:val="0"/>
    <w:rPr>
      <w:rFonts w:ascii="仿宋_GB2312" w:eastAsia="仿宋_GB2312"/>
      <w:b/>
      <w:sz w:val="32"/>
      <w:szCs w:val="32"/>
    </w:rPr>
  </w:style>
  <w:style w:type="character" w:customStyle="1" w:styleId="283">
    <w:name w:val="Char Char14"/>
    <w:qFormat/>
    <w:uiPriority w:val="0"/>
    <w:rPr>
      <w:rFonts w:ascii="Times New Roman" w:hAnsi="Times New Roman" w:eastAsia="宋体" w:cs="Times New Roman"/>
      <w:sz w:val="18"/>
      <w:szCs w:val="20"/>
    </w:rPr>
  </w:style>
  <w:style w:type="character" w:customStyle="1" w:styleId="284">
    <w:name w:val="页眉 Char1"/>
    <w:qFormat/>
    <w:uiPriority w:val="0"/>
    <w:rPr>
      <w:kern w:val="2"/>
      <w:sz w:val="18"/>
    </w:rPr>
  </w:style>
  <w:style w:type="paragraph" w:customStyle="1" w:styleId="285">
    <w:name w:val="Char Char Char Char Char1"/>
    <w:basedOn w:val="1"/>
    <w:qFormat/>
    <w:uiPriority w:val="0"/>
    <w:pPr>
      <w:tabs>
        <w:tab w:val="left" w:pos="425"/>
      </w:tabs>
      <w:ind w:left="425" w:hanging="425"/>
    </w:pPr>
    <w:rPr>
      <w:rFonts w:ascii="Tahoma" w:hAnsi="Tahoma"/>
      <w:sz w:val="24"/>
    </w:rPr>
  </w:style>
  <w:style w:type="paragraph" w:customStyle="1" w:styleId="286">
    <w:name w:val="Char Char 字元 字元 字元 Char Char Char Char1"/>
    <w:basedOn w:val="1"/>
    <w:qFormat/>
    <w:uiPriority w:val="0"/>
    <w:pPr>
      <w:adjustRightInd w:val="0"/>
      <w:spacing w:line="360" w:lineRule="auto"/>
    </w:pPr>
    <w:rPr>
      <w:kern w:val="0"/>
      <w:sz w:val="24"/>
    </w:rPr>
  </w:style>
  <w:style w:type="paragraph" w:customStyle="1" w:styleId="287">
    <w:name w:val="Char11"/>
    <w:basedOn w:val="1"/>
    <w:qFormat/>
    <w:uiPriority w:val="0"/>
    <w:rPr>
      <w:rFonts w:ascii="Tahoma" w:hAnsi="Tahoma"/>
      <w:sz w:val="24"/>
    </w:rPr>
  </w:style>
  <w:style w:type="paragraph" w:customStyle="1" w:styleId="288">
    <w:name w:val="Item List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289">
    <w:name w:val="Table Text Char Char Char Char Char Char1"/>
    <w:qFormat/>
    <w:uiPriority w:val="0"/>
    <w:pPr>
      <w:snapToGrid w:val="0"/>
      <w:spacing w:before="80" w:after="80"/>
    </w:pPr>
    <w:rPr>
      <w:rFonts w:ascii="Arial" w:hAnsi="Arial" w:eastAsia="宋体" w:cs="Arial"/>
      <w:sz w:val="18"/>
      <w:szCs w:val="21"/>
      <w:lang w:val="en-US" w:eastAsia="zh-CN" w:bidi="ar-SA"/>
    </w:rPr>
  </w:style>
  <w:style w:type="character" w:customStyle="1" w:styleId="290">
    <w:name w:val="Table Text Char Char Char Char Char Char1 Char"/>
    <w:qFormat/>
    <w:uiPriority w:val="0"/>
    <w:rPr>
      <w:rFonts w:ascii="Arial" w:hAnsi="Arial" w:eastAsia="宋体" w:cs="Arial"/>
      <w:sz w:val="18"/>
      <w:szCs w:val="21"/>
      <w:lang w:val="en-US" w:eastAsia="zh-CN" w:bidi="ar-SA"/>
    </w:rPr>
  </w:style>
  <w:style w:type="paragraph" w:customStyle="1" w:styleId="291">
    <w:name w:val="默认段落字体 Para Char Char Char Char Char Char Char Char Char1 Char Char Char Char Char Char Char Char Char2 Char"/>
    <w:basedOn w:val="18"/>
    <w:qFormat/>
    <w:uiPriority w:val="0"/>
    <w:pPr>
      <w:numPr>
        <w:ilvl w:val="0"/>
        <w:numId w:val="2"/>
      </w:numPr>
      <w:spacing w:beforeLines="50" w:line="300" w:lineRule="auto"/>
    </w:pPr>
    <w:rPr>
      <w:rFonts w:ascii="Tahoma" w:hAnsi="Tahoma"/>
      <w:snapToGrid w:val="0"/>
      <w:kern w:val="0"/>
      <w:sz w:val="24"/>
      <w:szCs w:val="24"/>
    </w:rPr>
  </w:style>
  <w:style w:type="paragraph" w:customStyle="1" w:styleId="292">
    <w:name w:val="Item List Text"/>
    <w:qFormat/>
    <w:uiPriority w:val="0"/>
    <w:pPr>
      <w:adjustRightInd w:val="0"/>
      <w:snapToGrid w:val="0"/>
      <w:spacing w:before="80" w:after="80" w:line="240" w:lineRule="atLeast"/>
      <w:ind w:left="2126"/>
    </w:pPr>
    <w:rPr>
      <w:rFonts w:ascii="Times New Roman" w:hAnsi="Times New Roman" w:eastAsia="宋体" w:cs="Times New Roman"/>
      <w:kern w:val="2"/>
      <w:sz w:val="21"/>
      <w:szCs w:val="21"/>
      <w:lang w:val="en-US" w:eastAsia="zh-CN" w:bidi="ar-SA"/>
    </w:rPr>
  </w:style>
  <w:style w:type="paragraph" w:customStyle="1" w:styleId="293">
    <w:name w:val="Sub Item List"/>
    <w:basedOn w:val="1"/>
    <w:qFormat/>
    <w:uiPriority w:val="0"/>
    <w:pPr>
      <w:widowControl/>
      <w:numPr>
        <w:ilvl w:val="0"/>
        <w:numId w:val="3"/>
      </w:numPr>
      <w:topLinePunct/>
      <w:adjustRightInd w:val="0"/>
      <w:snapToGrid w:val="0"/>
      <w:spacing w:before="80" w:after="80" w:line="240" w:lineRule="atLeast"/>
      <w:jc w:val="left"/>
    </w:pPr>
    <w:rPr>
      <w:rFonts w:cs="Arial"/>
      <w:sz w:val="21"/>
      <w:szCs w:val="21"/>
    </w:rPr>
  </w:style>
  <w:style w:type="character" w:customStyle="1" w:styleId="294">
    <w:name w:val="Sub Item List Char"/>
    <w:qFormat/>
    <w:uiPriority w:val="0"/>
    <w:rPr>
      <w:rFonts w:eastAsia="宋体" w:cs="Arial"/>
      <w:kern w:val="2"/>
      <w:sz w:val="21"/>
      <w:szCs w:val="21"/>
      <w:lang w:val="en-US" w:eastAsia="zh-CN" w:bidi="ar-SA"/>
    </w:rPr>
  </w:style>
  <w:style w:type="paragraph" w:customStyle="1" w:styleId="295">
    <w:name w:val="Char Char Char Char1"/>
    <w:basedOn w:val="1"/>
    <w:qFormat/>
    <w:uiPriority w:val="0"/>
    <w:pPr>
      <w:tabs>
        <w:tab w:val="left" w:pos="360"/>
      </w:tabs>
      <w:ind w:firstLine="420" w:firstLineChars="150"/>
    </w:pPr>
    <w:rPr>
      <w:rFonts w:ascii="Arial" w:hAnsi="Arial" w:cs="Arial"/>
      <w:sz w:val="20"/>
    </w:rPr>
  </w:style>
  <w:style w:type="paragraph" w:customStyle="1" w:styleId="296">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97">
    <w:name w:val="正文（绿盟科技） Char"/>
    <w:qFormat/>
    <w:uiPriority w:val="0"/>
    <w:rPr>
      <w:rFonts w:ascii="Arial" w:hAnsi="Arial" w:eastAsia="宋体" w:cs="Times New Roman"/>
      <w:sz w:val="21"/>
      <w:szCs w:val="21"/>
      <w:lang w:val="en-US" w:eastAsia="zh-CN" w:bidi="ar-SA"/>
    </w:rPr>
  </w:style>
  <w:style w:type="character" w:customStyle="1" w:styleId="298">
    <w:name w:val="H3 Char"/>
    <w:qFormat/>
    <w:uiPriority w:val="0"/>
    <w:rPr>
      <w:rFonts w:eastAsia="宋体"/>
      <w:b/>
      <w:kern w:val="2"/>
      <w:sz w:val="21"/>
      <w:lang w:val="en-US" w:eastAsia="zh-CN" w:bidi="ar-SA"/>
    </w:rPr>
  </w:style>
  <w:style w:type="paragraph" w:customStyle="1" w:styleId="299">
    <w:name w:val="列出段落1"/>
    <w:basedOn w:val="1"/>
    <w:qFormat/>
    <w:uiPriority w:val="0"/>
    <w:pPr>
      <w:ind w:firstLine="420" w:firstLineChars="200"/>
    </w:pPr>
    <w:rPr>
      <w:sz w:val="21"/>
    </w:rPr>
  </w:style>
  <w:style w:type="paragraph" w:customStyle="1" w:styleId="300">
    <w:name w:val="批注文字1"/>
    <w:basedOn w:val="1"/>
    <w:qFormat/>
    <w:uiPriority w:val="0"/>
    <w:pPr>
      <w:jc w:val="left"/>
    </w:pPr>
    <w:rPr>
      <w:sz w:val="21"/>
    </w:rPr>
  </w:style>
  <w:style w:type="paragraph" w:customStyle="1" w:styleId="301">
    <w:name w:val="列出段落11"/>
    <w:basedOn w:val="1"/>
    <w:qFormat/>
    <w:uiPriority w:val="0"/>
    <w:pPr>
      <w:ind w:firstLine="420" w:firstLineChars="200"/>
    </w:pPr>
    <w:rPr>
      <w:sz w:val="21"/>
    </w:rPr>
  </w:style>
  <w:style w:type="paragraph" w:customStyle="1" w:styleId="302">
    <w:name w:val="Char Char Char Char Char Char1 Char1"/>
    <w:basedOn w:val="1"/>
    <w:qFormat/>
    <w:uiPriority w:val="0"/>
    <w:pPr>
      <w:widowControl/>
      <w:snapToGrid w:val="0"/>
      <w:spacing w:after="160" w:line="240" w:lineRule="exact"/>
      <w:jc w:val="left"/>
    </w:pPr>
    <w:rPr>
      <w:rFonts w:ascii="Verdana" w:hAnsi="Verdana" w:eastAsia="仿宋_GB2312"/>
      <w:kern w:val="0"/>
      <w:sz w:val="32"/>
      <w:lang w:eastAsia="en-US"/>
    </w:rPr>
  </w:style>
  <w:style w:type="paragraph" w:customStyle="1" w:styleId="303">
    <w:name w:val="wenzi"/>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04">
    <w:name w:val="页眉1"/>
    <w:basedOn w:val="1"/>
    <w:qFormat/>
    <w:uiPriority w:val="0"/>
    <w:pPr>
      <w:pBdr>
        <w:bottom w:val="single" w:color="auto" w:sz="6" w:space="1"/>
      </w:pBdr>
      <w:tabs>
        <w:tab w:val="center" w:pos="4153"/>
        <w:tab w:val="right" w:pos="8306"/>
      </w:tabs>
      <w:snapToGrid w:val="0"/>
      <w:jc w:val="center"/>
    </w:pPr>
    <w:rPr>
      <w:kern w:val="0"/>
      <w:sz w:val="18"/>
      <w:szCs w:val="18"/>
    </w:rPr>
  </w:style>
  <w:style w:type="paragraph" w:customStyle="1" w:styleId="305">
    <w:name w:val="页脚1"/>
    <w:basedOn w:val="1"/>
    <w:qFormat/>
    <w:uiPriority w:val="0"/>
    <w:pPr>
      <w:tabs>
        <w:tab w:val="center" w:pos="4153"/>
        <w:tab w:val="right" w:pos="8306"/>
      </w:tabs>
      <w:snapToGrid w:val="0"/>
      <w:jc w:val="left"/>
    </w:pPr>
    <w:rPr>
      <w:kern w:val="0"/>
      <w:sz w:val="18"/>
      <w:szCs w:val="18"/>
    </w:rPr>
  </w:style>
  <w:style w:type="paragraph" w:customStyle="1" w:styleId="306">
    <w:name w:val="批注框文本1"/>
    <w:basedOn w:val="1"/>
    <w:qFormat/>
    <w:uiPriority w:val="0"/>
    <w:rPr>
      <w:sz w:val="18"/>
      <w:szCs w:val="18"/>
    </w:rPr>
  </w:style>
  <w:style w:type="paragraph" w:customStyle="1" w:styleId="307">
    <w:name w:val="正文缩进1"/>
    <w:basedOn w:val="1"/>
    <w:qFormat/>
    <w:uiPriority w:val="0"/>
    <w:pPr>
      <w:ind w:firstLine="420"/>
    </w:pPr>
    <w:rPr>
      <w:sz w:val="21"/>
      <w:szCs w:val="21"/>
    </w:rPr>
  </w:style>
  <w:style w:type="paragraph" w:customStyle="1" w:styleId="308">
    <w:name w:val="TOC 标题1"/>
    <w:basedOn w:val="3"/>
    <w:next w:val="1"/>
    <w:qFormat/>
    <w:uiPriority w:val="0"/>
    <w:pPr>
      <w:keepLines/>
      <w:widowControl/>
      <w:tabs>
        <w:tab w:val="clear" w:pos="3360"/>
      </w:tabs>
      <w:snapToGrid/>
      <w:spacing w:line="276" w:lineRule="auto"/>
      <w:jc w:val="left"/>
      <w:outlineLvl w:val="9"/>
    </w:pPr>
    <w:rPr>
      <w:rFonts w:ascii="Cambria" w:hAnsi="Cambria" w:eastAsia="宋体"/>
      <w:b/>
      <w:bCs/>
      <w:color w:val="365F91"/>
      <w:kern w:val="0"/>
      <w:sz w:val="28"/>
      <w:szCs w:val="28"/>
    </w:rPr>
  </w:style>
  <w:style w:type="character" w:customStyle="1" w:styleId="309">
    <w:name w:val="页眉 Char2"/>
    <w:qFormat/>
    <w:uiPriority w:val="0"/>
    <w:rPr>
      <w:rFonts w:eastAsia="仿宋_GB2312"/>
      <w:kern w:val="2"/>
      <w:sz w:val="18"/>
      <w:szCs w:val="18"/>
    </w:rPr>
  </w:style>
  <w:style w:type="character" w:customStyle="1" w:styleId="310">
    <w:name w:val="批注框文本 Char2"/>
    <w:qFormat/>
    <w:uiPriority w:val="0"/>
    <w:rPr>
      <w:rFonts w:eastAsia="仿宋_GB2312"/>
      <w:kern w:val="2"/>
      <w:sz w:val="18"/>
      <w:szCs w:val="18"/>
    </w:rPr>
  </w:style>
  <w:style w:type="character" w:customStyle="1" w:styleId="311">
    <w:name w:val="black14-bord1"/>
    <w:qFormat/>
    <w:uiPriority w:val="0"/>
    <w:rPr>
      <w:b/>
      <w:bCs/>
      <w:color w:val="333333"/>
      <w:sz w:val="21"/>
      <w:szCs w:val="21"/>
    </w:rPr>
  </w:style>
  <w:style w:type="paragraph" w:customStyle="1" w:styleId="312">
    <w:name w:val="样式 首行缩进:  2 字符"/>
    <w:basedOn w:val="1"/>
    <w:qFormat/>
    <w:uiPriority w:val="0"/>
    <w:pPr>
      <w:spacing w:line="360" w:lineRule="auto"/>
      <w:ind w:firstLine="420" w:firstLineChars="200"/>
    </w:pPr>
    <w:rPr>
      <w:rFonts w:cs="宋体"/>
      <w:sz w:val="24"/>
    </w:rPr>
  </w:style>
  <w:style w:type="paragraph" w:customStyle="1" w:styleId="313">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314">
    <w:name w:val="pa-0"/>
    <w:basedOn w:val="1"/>
    <w:qFormat/>
    <w:uiPriority w:val="0"/>
    <w:pPr>
      <w:widowControl/>
      <w:spacing w:line="360" w:lineRule="atLeast"/>
    </w:pPr>
    <w:rPr>
      <w:rFonts w:ascii="宋体" w:hAnsi="宋体" w:cs="宋体"/>
      <w:kern w:val="0"/>
      <w:sz w:val="24"/>
      <w:szCs w:val="24"/>
    </w:rPr>
  </w:style>
  <w:style w:type="character" w:customStyle="1" w:styleId="315">
    <w:name w:val="ca-01"/>
    <w:qFormat/>
    <w:uiPriority w:val="0"/>
    <w:rPr>
      <w:rFonts w:hint="eastAsia" w:ascii="宋体" w:hAnsi="宋体" w:eastAsia="宋体"/>
      <w:b/>
      <w:bCs/>
      <w:spacing w:val="-20"/>
      <w:sz w:val="21"/>
      <w:szCs w:val="21"/>
    </w:rPr>
  </w:style>
  <w:style w:type="character" w:customStyle="1" w:styleId="316">
    <w:name w:val="ca-11"/>
    <w:qFormat/>
    <w:uiPriority w:val="0"/>
    <w:rPr>
      <w:rFonts w:hint="default" w:ascii="Times New Roman" w:hAnsi="Times New Roman" w:cs="Times New Roman"/>
      <w:b/>
      <w:bCs/>
      <w:spacing w:val="-20"/>
      <w:sz w:val="21"/>
      <w:szCs w:val="21"/>
    </w:rPr>
  </w:style>
  <w:style w:type="character" w:customStyle="1" w:styleId="317">
    <w:name w:val="ca-21"/>
    <w:qFormat/>
    <w:uiPriority w:val="0"/>
    <w:rPr>
      <w:rFonts w:hint="default" w:ascii="Times New Roman" w:hAnsi="Times New Roman" w:cs="Times New Roman"/>
      <w:sz w:val="21"/>
      <w:szCs w:val="21"/>
    </w:rPr>
  </w:style>
  <w:style w:type="character" w:customStyle="1" w:styleId="318">
    <w:name w:val="ca-31"/>
    <w:qFormat/>
    <w:uiPriority w:val="0"/>
    <w:rPr>
      <w:rFonts w:hint="eastAsia" w:ascii="宋体" w:hAnsi="宋体" w:eastAsia="宋体"/>
      <w:sz w:val="21"/>
      <w:szCs w:val="21"/>
    </w:rPr>
  </w:style>
  <w:style w:type="paragraph" w:customStyle="1" w:styleId="319">
    <w:name w:val="tex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0">
    <w:name w:val="Char1 Char Char Char Char Char Char1 Char Char"/>
    <w:basedOn w:val="1"/>
    <w:qFormat/>
    <w:uiPriority w:val="0"/>
    <w:rPr>
      <w:rFonts w:ascii="Tahoma" w:hAnsi="Tahoma" w:cs="仿宋_GB2312"/>
      <w:sz w:val="24"/>
      <w:szCs w:val="28"/>
    </w:rPr>
  </w:style>
  <w:style w:type="character" w:customStyle="1" w:styleId="321">
    <w:name w:val="style51"/>
    <w:qFormat/>
    <w:uiPriority w:val="0"/>
    <w:rPr>
      <w:color w:val="FF0000"/>
      <w:sz w:val="20"/>
      <w:szCs w:val="20"/>
    </w:rPr>
  </w:style>
  <w:style w:type="character" w:customStyle="1" w:styleId="322">
    <w:name w:val="Char Char25"/>
    <w:qFormat/>
    <w:uiPriority w:val="0"/>
    <w:rPr>
      <w:rFonts w:ascii="宋体" w:hAnsi="宋体" w:eastAsia="宋体"/>
      <w:kern w:val="2"/>
      <w:sz w:val="28"/>
      <w:lang w:val="en-US" w:eastAsia="zh-CN" w:bidi="ar-SA"/>
    </w:rPr>
  </w:style>
  <w:style w:type="character" w:customStyle="1" w:styleId="323">
    <w:name w:val="Char Char26"/>
    <w:qFormat/>
    <w:uiPriority w:val="0"/>
    <w:rPr>
      <w:rFonts w:eastAsia="黑体"/>
      <w:kern w:val="2"/>
      <w:sz w:val="44"/>
      <w:lang w:val="en-US" w:eastAsia="zh-CN" w:bidi="ar-SA"/>
    </w:rPr>
  </w:style>
  <w:style w:type="character" w:customStyle="1" w:styleId="324">
    <w:name w:val="Char Char24"/>
    <w:qFormat/>
    <w:uiPriority w:val="0"/>
    <w:rPr>
      <w:rFonts w:eastAsia="宋体"/>
      <w:b/>
      <w:kern w:val="2"/>
      <w:sz w:val="44"/>
      <w:lang w:val="en-US" w:eastAsia="zh-CN" w:bidi="ar-SA"/>
    </w:rPr>
  </w:style>
  <w:style w:type="character" w:customStyle="1" w:styleId="325">
    <w:name w:val="Char Char23"/>
    <w:qFormat/>
    <w:uiPriority w:val="0"/>
    <w:rPr>
      <w:rFonts w:ascii="Arial" w:hAnsi="Arial" w:eastAsia="黑体"/>
      <w:b/>
      <w:kern w:val="2"/>
      <w:sz w:val="28"/>
      <w:lang w:val="en-US" w:eastAsia="zh-CN" w:bidi="ar-SA"/>
    </w:rPr>
  </w:style>
  <w:style w:type="character" w:customStyle="1" w:styleId="326">
    <w:name w:val="Char Char22"/>
    <w:qFormat/>
    <w:uiPriority w:val="0"/>
    <w:rPr>
      <w:rFonts w:eastAsia="宋体"/>
      <w:b/>
      <w:kern w:val="2"/>
      <w:sz w:val="28"/>
      <w:lang w:val="en-US" w:eastAsia="zh-CN" w:bidi="ar-SA"/>
    </w:rPr>
  </w:style>
  <w:style w:type="character" w:customStyle="1" w:styleId="327">
    <w:name w:val="Char Char21"/>
    <w:qFormat/>
    <w:uiPriority w:val="0"/>
    <w:rPr>
      <w:rFonts w:ascii="Arial" w:hAnsi="Arial" w:eastAsia="黑体"/>
      <w:b/>
      <w:kern w:val="2"/>
      <w:sz w:val="24"/>
      <w:lang w:val="en-US" w:eastAsia="zh-CN" w:bidi="ar-SA"/>
    </w:rPr>
  </w:style>
  <w:style w:type="character" w:customStyle="1" w:styleId="328">
    <w:name w:val="Char Char20"/>
    <w:qFormat/>
    <w:uiPriority w:val="0"/>
    <w:rPr>
      <w:rFonts w:ascii="Arial" w:hAnsi="Arial" w:eastAsia="黑体"/>
      <w:b/>
      <w:kern w:val="2"/>
      <w:sz w:val="24"/>
      <w:lang w:val="en-US" w:eastAsia="zh-CN" w:bidi="ar-SA"/>
    </w:rPr>
  </w:style>
  <w:style w:type="character" w:customStyle="1" w:styleId="329">
    <w:name w:val="Char Char19"/>
    <w:qFormat/>
    <w:uiPriority w:val="0"/>
    <w:rPr>
      <w:rFonts w:ascii="Arial" w:hAnsi="Arial" w:eastAsia="黑体"/>
      <w:b/>
      <w:kern w:val="2"/>
      <w:sz w:val="24"/>
      <w:lang w:val="en-US" w:eastAsia="zh-CN" w:bidi="ar-SA"/>
    </w:rPr>
  </w:style>
  <w:style w:type="character" w:customStyle="1" w:styleId="330">
    <w:name w:val="Char Char18"/>
    <w:qFormat/>
    <w:uiPriority w:val="0"/>
    <w:rPr>
      <w:rFonts w:ascii="Arial" w:hAnsi="Arial" w:eastAsia="黑体"/>
      <w:b/>
      <w:kern w:val="2"/>
      <w:sz w:val="24"/>
      <w:lang w:val="en-US" w:eastAsia="zh-CN" w:bidi="ar-SA"/>
    </w:rPr>
  </w:style>
  <w:style w:type="character" w:customStyle="1" w:styleId="331">
    <w:name w:val="Body Text Char"/>
    <w:qFormat/>
    <w:uiPriority w:val="0"/>
    <w:rPr>
      <w:rFonts w:ascii="仿宋_GB2312" w:eastAsia="仿宋_GB2312"/>
      <w:kern w:val="2"/>
      <w:sz w:val="32"/>
    </w:rPr>
  </w:style>
  <w:style w:type="character" w:customStyle="1" w:styleId="332">
    <w:name w:val="Char Char17"/>
    <w:qFormat/>
    <w:uiPriority w:val="0"/>
    <w:rPr>
      <w:rFonts w:ascii="仿宋_GB2312" w:eastAsia="仿宋_GB2312"/>
      <w:kern w:val="2"/>
      <w:sz w:val="32"/>
      <w:lang w:val="en-US" w:eastAsia="zh-CN" w:bidi="ar-SA"/>
    </w:rPr>
  </w:style>
  <w:style w:type="character" w:customStyle="1" w:styleId="333">
    <w:name w:val="Title Char_a124bf6f-94e3-4746-9780-fe0ec92c0fb8"/>
    <w:qFormat/>
    <w:uiPriority w:val="0"/>
    <w:rPr>
      <w:rFonts w:ascii="Arial" w:hAnsi="Arial" w:eastAsia="宋体"/>
      <w:b/>
      <w:smallCaps/>
      <w:kern w:val="28"/>
      <w:sz w:val="36"/>
      <w:lang w:val="en-US" w:eastAsia="en-US"/>
    </w:rPr>
  </w:style>
  <w:style w:type="character" w:customStyle="1" w:styleId="334">
    <w:name w:val="Comment Subject Char"/>
    <w:qFormat/>
    <w:uiPriority w:val="0"/>
    <w:rPr>
      <w:rFonts w:eastAsia="宋体"/>
      <w:b/>
      <w:kern w:val="2"/>
      <w:sz w:val="21"/>
      <w:lang w:val="en-US" w:eastAsia="zh-CN"/>
    </w:rPr>
  </w:style>
  <w:style w:type="character" w:customStyle="1" w:styleId="335">
    <w:name w:val="Footer Char_a80a914f-3936-4213-8fa7-3159e7dec4b9"/>
    <w:qFormat/>
    <w:uiPriority w:val="0"/>
    <w:rPr>
      <w:rFonts w:eastAsia="宋体"/>
      <w:kern w:val="2"/>
      <w:sz w:val="18"/>
      <w:lang w:val="en-US" w:eastAsia="zh-CN"/>
    </w:rPr>
  </w:style>
  <w:style w:type="character" w:customStyle="1" w:styleId="336">
    <w:name w:val="Header Char_3849b9c4-2961-4b36-a3b9-89344370e171"/>
    <w:qFormat/>
    <w:uiPriority w:val="0"/>
    <w:rPr>
      <w:rFonts w:eastAsia="宋体"/>
      <w:kern w:val="2"/>
      <w:sz w:val="18"/>
      <w:lang w:val="en-US" w:eastAsia="zh-CN"/>
    </w:rPr>
  </w:style>
  <w:style w:type="paragraph" w:customStyle="1" w:styleId="337">
    <w:name w:val="正文文本缩进 211"/>
    <w:basedOn w:val="1"/>
    <w:qFormat/>
    <w:uiPriority w:val="0"/>
    <w:pPr>
      <w:adjustRightInd w:val="0"/>
      <w:spacing w:before="120"/>
      <w:ind w:firstLine="420"/>
      <w:textAlignment w:val="baseline"/>
    </w:pPr>
    <w:rPr>
      <w:sz w:val="24"/>
    </w:rPr>
  </w:style>
  <w:style w:type="paragraph" w:customStyle="1" w:styleId="338">
    <w:name w:val="Char Char111"/>
    <w:basedOn w:val="1"/>
    <w:qFormat/>
    <w:uiPriority w:val="0"/>
    <w:pPr>
      <w:widowControl/>
      <w:spacing w:after="160" w:line="240" w:lineRule="exact"/>
      <w:jc w:val="left"/>
    </w:pPr>
    <w:rPr>
      <w:rFonts w:ascii="Verdana" w:hAnsi="Verdana"/>
      <w:kern w:val="0"/>
      <w:sz w:val="20"/>
      <w:lang w:eastAsia="en-US"/>
    </w:rPr>
  </w:style>
  <w:style w:type="paragraph" w:customStyle="1" w:styleId="339">
    <w:name w:val="Char Char Char1"/>
    <w:basedOn w:val="1"/>
    <w:qFormat/>
    <w:uiPriority w:val="0"/>
    <w:rPr>
      <w:rFonts w:ascii="Tahoma" w:hAnsi="Tahoma"/>
      <w:sz w:val="24"/>
    </w:rPr>
  </w:style>
  <w:style w:type="paragraph" w:customStyle="1" w:styleId="340">
    <w:name w:val="È¡ÀÊ¡ÎÄ¡À¾"/>
    <w:basedOn w:val="1"/>
    <w:qFormat/>
    <w:uiPriority w:val="0"/>
    <w:pPr>
      <w:widowControl/>
      <w:overflowPunct w:val="0"/>
      <w:autoSpaceDE w:val="0"/>
      <w:autoSpaceDN w:val="0"/>
      <w:adjustRightInd w:val="0"/>
      <w:jc w:val="left"/>
      <w:textAlignment w:val="baseline"/>
    </w:pPr>
    <w:rPr>
      <w:kern w:val="0"/>
      <w:sz w:val="24"/>
    </w:rPr>
  </w:style>
  <w:style w:type="paragraph" w:customStyle="1" w:styleId="341">
    <w:name w:val="Char1 Char Char Char1"/>
    <w:basedOn w:val="1"/>
    <w:qFormat/>
    <w:uiPriority w:val="0"/>
    <w:rPr>
      <w:rFonts w:ascii="Tahoma" w:hAnsi="Tahoma"/>
      <w:sz w:val="21"/>
    </w:rPr>
  </w:style>
  <w:style w:type="paragraph" w:customStyle="1" w:styleId="342">
    <w:name w:val="Char Char1 Char Char Char Char Char Char Char Char Char Char Char Char Char Char1"/>
    <w:basedOn w:val="1"/>
    <w:qFormat/>
    <w:uiPriority w:val="0"/>
    <w:pPr>
      <w:widowControl/>
      <w:spacing w:after="160" w:line="240" w:lineRule="exact"/>
      <w:jc w:val="left"/>
    </w:pPr>
    <w:rPr>
      <w:rFonts w:ascii="Verdana" w:hAnsi="Verdana"/>
      <w:kern w:val="0"/>
      <w:sz w:val="20"/>
      <w:lang w:eastAsia="en-US"/>
    </w:rPr>
  </w:style>
  <w:style w:type="paragraph" w:customStyle="1" w:styleId="343">
    <w:name w:val="正文文本 211"/>
    <w:basedOn w:val="1"/>
    <w:qFormat/>
    <w:uiPriority w:val="0"/>
    <w:pPr>
      <w:adjustRightInd w:val="0"/>
      <w:spacing w:before="120" w:line="360" w:lineRule="auto"/>
      <w:ind w:firstLine="480"/>
      <w:textAlignment w:val="baseline"/>
    </w:pPr>
    <w:rPr>
      <w:sz w:val="24"/>
    </w:rPr>
  </w:style>
  <w:style w:type="paragraph" w:customStyle="1" w:styleId="344">
    <w:name w:val="Char2"/>
    <w:basedOn w:val="1"/>
    <w:qFormat/>
    <w:uiPriority w:val="0"/>
    <w:pPr>
      <w:widowControl/>
      <w:spacing w:line="400" w:lineRule="exact"/>
      <w:jc w:val="center"/>
    </w:pPr>
    <w:rPr>
      <w:sz w:val="24"/>
    </w:rPr>
  </w:style>
  <w:style w:type="paragraph" w:customStyle="1" w:styleId="345">
    <w:name w:val="Char Char Char Char Char Char 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6">
    <w:name w:val="Char Char1 Char1"/>
    <w:basedOn w:val="1"/>
    <w:qFormat/>
    <w:uiPriority w:val="0"/>
    <w:rPr>
      <w:rFonts w:ascii="Tahoma" w:hAnsi="Tahoma"/>
      <w:sz w:val="24"/>
      <w:szCs w:val="24"/>
    </w:rPr>
  </w:style>
  <w:style w:type="paragraph" w:customStyle="1" w:styleId="347">
    <w:name w:val="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8">
    <w:name w:val="图1"/>
    <w:basedOn w:val="1"/>
    <w:next w:val="1"/>
    <w:qFormat/>
    <w:uiPriority w:val="0"/>
    <w:pPr>
      <w:numPr>
        <w:ilvl w:val="0"/>
        <w:numId w:val="4"/>
      </w:numPr>
      <w:spacing w:beforeLines="50" w:afterLines="100" w:line="360" w:lineRule="auto"/>
      <w:ind w:left="1105" w:hanging="748"/>
      <w:jc w:val="center"/>
    </w:pPr>
    <w:rPr>
      <w:kern w:val="0"/>
      <w:sz w:val="24"/>
      <w:szCs w:val="24"/>
    </w:rPr>
  </w:style>
  <w:style w:type="paragraph" w:customStyle="1" w:styleId="349">
    <w:name w:val="(0010)一级标题"/>
    <w:basedOn w:val="53"/>
    <w:qFormat/>
    <w:uiPriority w:val="0"/>
    <w:pPr>
      <w:keepNext/>
      <w:keepLines/>
      <w:widowControl w:val="0"/>
      <w:numPr>
        <w:ilvl w:val="0"/>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350">
    <w:name w:val="(0410)列表项目符号"/>
    <w:basedOn w:val="351"/>
    <w:qFormat/>
    <w:uiPriority w:val="0"/>
    <w:pPr>
      <w:numPr>
        <w:ilvl w:val="0"/>
        <w:numId w:val="6"/>
      </w:numPr>
      <w:ind w:firstLine="0" w:firstLineChars="0"/>
    </w:pPr>
  </w:style>
  <w:style w:type="paragraph" w:customStyle="1" w:styleId="351">
    <w:name w:val="(0110)正文"/>
    <w:basedOn w:val="1"/>
    <w:qFormat/>
    <w:uiPriority w:val="0"/>
    <w:pPr>
      <w:spacing w:line="360" w:lineRule="exact"/>
      <w:ind w:firstLine="200" w:firstLineChars="200"/>
    </w:pPr>
    <w:rPr>
      <w:rFonts w:ascii="宋体" w:hAnsi="Calibri"/>
      <w:sz w:val="21"/>
      <w:szCs w:val="22"/>
    </w:rPr>
  </w:style>
  <w:style w:type="paragraph" w:customStyle="1" w:styleId="352">
    <w:name w:val="(0510)列表项目编号1)"/>
    <w:basedOn w:val="351"/>
    <w:qFormat/>
    <w:uiPriority w:val="0"/>
    <w:pPr>
      <w:numPr>
        <w:ilvl w:val="0"/>
        <w:numId w:val="7"/>
      </w:numPr>
      <w:ind w:firstLine="0" w:firstLineChars="0"/>
    </w:pPr>
  </w:style>
  <w:style w:type="paragraph" w:customStyle="1" w:styleId="353">
    <w:name w:val="(0520)列表项目编号(1)"/>
    <w:basedOn w:val="351"/>
    <w:qFormat/>
    <w:uiPriority w:val="0"/>
    <w:pPr>
      <w:numPr>
        <w:ilvl w:val="0"/>
        <w:numId w:val="8"/>
      </w:numPr>
      <w:ind w:left="0" w:firstLine="420"/>
    </w:pPr>
  </w:style>
  <w:style w:type="paragraph" w:customStyle="1" w:styleId="35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5">
    <w:name w:val="(0020)二级标题"/>
    <w:basedOn w:val="53"/>
    <w:qFormat/>
    <w:uiPriority w:val="0"/>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356">
    <w:name w:val="(0030)三级标题"/>
    <w:basedOn w:val="53"/>
    <w:qFormat/>
    <w:uiPriority w:val="0"/>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357">
    <w:name w:val="(0040)四级标题"/>
    <w:basedOn w:val="53"/>
    <w:qFormat/>
    <w:uiPriority w:val="0"/>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358">
    <w:name w:val="apple-converted-space"/>
    <w:basedOn w:val="60"/>
    <w:qFormat/>
    <w:uiPriority w:val="0"/>
  </w:style>
  <w:style w:type="paragraph" w:customStyle="1" w:styleId="359">
    <w:name w:val="样式 正文缩进 + 首行缩进:  2 字符"/>
    <w:basedOn w:val="16"/>
    <w:qFormat/>
    <w:uiPriority w:val="0"/>
    <w:pPr>
      <w:widowControl/>
      <w:adjustRightInd/>
      <w:snapToGrid/>
      <w:ind w:firstLine="200" w:firstLineChars="200"/>
      <w:jc w:val="left"/>
    </w:pPr>
    <w:rPr>
      <w:rFonts w:cs="宋体"/>
      <w:kern w:val="0"/>
    </w:rPr>
  </w:style>
  <w:style w:type="paragraph" w:customStyle="1" w:styleId="360">
    <w:name w:val="列出段落2"/>
    <w:basedOn w:val="1"/>
    <w:qFormat/>
    <w:uiPriority w:val="34"/>
    <w:pPr>
      <w:ind w:firstLine="420" w:firstLineChars="200"/>
    </w:pPr>
    <w:rPr>
      <w:rFonts w:ascii="楷体_GB2312" w:hAnsi="楷体_GB2312"/>
    </w:rPr>
  </w:style>
  <w:style w:type="character" w:customStyle="1" w:styleId="361">
    <w:name w:val="彩色列表 - 强调文字颜色 1 Char"/>
    <w:qFormat/>
    <w:uiPriority w:val="34"/>
    <w:rPr>
      <w:rFonts w:ascii="Calibri" w:hAnsi="Calibri" w:cs="Calibri"/>
      <w:kern w:val="1"/>
      <w:sz w:val="21"/>
      <w:szCs w:val="22"/>
    </w:rPr>
  </w:style>
  <w:style w:type="paragraph" w:customStyle="1" w:styleId="362">
    <w:name w:val="列出段落3"/>
    <w:basedOn w:val="1"/>
    <w:qFormat/>
    <w:uiPriority w:val="34"/>
    <w:pPr>
      <w:ind w:firstLine="420" w:firstLineChars="200"/>
    </w:pPr>
  </w:style>
  <w:style w:type="paragraph" w:styleId="363">
    <w:name w:val="List Paragraph"/>
    <w:basedOn w:val="1"/>
    <w:qFormat/>
    <w:uiPriority w:val="34"/>
    <w:pPr>
      <w:ind w:left="720"/>
      <w:contextualSpacing/>
    </w:pPr>
  </w:style>
  <w:style w:type="table" w:customStyle="1" w:styleId="364">
    <w:name w:val="网格型1"/>
    <w:basedOn w:val="57"/>
    <w:qFormat/>
    <w:uiPriority w:val="0"/>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65">
    <w:name w:val="图"/>
    <w:basedOn w:val="1"/>
    <w:next w:val="1"/>
    <w:qFormat/>
    <w:uiPriority w:val="0"/>
    <w:pPr>
      <w:spacing w:line="360" w:lineRule="auto"/>
      <w:ind w:left="-600" w:leftChars="-600" w:right="-600" w:rightChars="-600"/>
      <w:jc w:val="center"/>
    </w:pPr>
    <w:rPr>
      <w:rFonts w:eastAsia="黑体"/>
      <w:b/>
      <w:szCs w:val="21"/>
    </w:rPr>
  </w:style>
  <w:style w:type="paragraph" w:customStyle="1" w:styleId="366">
    <w:name w:val="缩进"/>
    <w:basedOn w:val="1"/>
    <w:qFormat/>
    <w:uiPriority w:val="0"/>
    <w:pPr>
      <w:spacing w:line="360" w:lineRule="auto"/>
      <w:ind w:firstLine="200" w:firstLineChars="200"/>
      <w:jc w:val="left"/>
    </w:pPr>
    <w:rPr>
      <w:sz w:val="24"/>
      <w:szCs w:val="21"/>
    </w:rPr>
  </w:style>
  <w:style w:type="character" w:customStyle="1" w:styleId="367">
    <w:name w:val="r-time"/>
    <w:basedOn w:val="60"/>
    <w:qFormat/>
    <w:uiPriority w:val="0"/>
    <w:rPr>
      <w:color w:val="B30000"/>
    </w:rPr>
  </w:style>
  <w:style w:type="character" w:customStyle="1" w:styleId="368">
    <w:name w:val="r-text"/>
    <w:basedOn w:val="60"/>
    <w:qFormat/>
    <w:uiPriority w:val="0"/>
    <w:rPr>
      <w:color w:val="00349B"/>
    </w:rPr>
  </w:style>
  <w:style w:type="paragraph" w:customStyle="1" w:styleId="369">
    <w:name w:val="表格"/>
    <w:basedOn w:val="1"/>
    <w:qFormat/>
    <w:uiPriority w:val="0"/>
    <w:pPr>
      <w:jc w:val="left"/>
    </w:pPr>
    <w:rPr>
      <w:rFonts w:ascii="宋体" w:hAnsi="宋体" w:cs="宋体"/>
      <w:kern w:val="0"/>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P R C</Company>
  <Pages>19</Pages>
  <Words>6571</Words>
  <Characters>6789</Characters>
  <Lines>211</Lines>
  <Paragraphs>59</Paragraphs>
  <TotalTime>1</TotalTime>
  <ScaleCrop>false</ScaleCrop>
  <LinksUpToDate>false</LinksUpToDate>
  <CharactersWithSpaces>7451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2016-11-26T00:50:00Z</dcterms:created>
  <dc:creator>China</dc:creator>
  <cp:lastModifiedBy>向灿</cp:lastModifiedBy>
  <cp:lastPrinted>2016-12-03T00:59:00Z</cp:lastPrinted>
  <dcterms:modified xsi:type="dcterms:W3CDTF">2023-01-12T02:39:51Z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13CCA61A2B394B98AE419A7668F7C1B4</vt:lpwstr>
  </property>
</Properties>
</file>