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3C2" w:rsidRDefault="00DE23C2">
      <w:pPr>
        <w:spacing w:line="1600" w:lineRule="exact"/>
        <w:jc w:val="center"/>
        <w:outlineLvl w:val="0"/>
        <w:rPr>
          <w:rFonts w:ascii="宋体" w:hAnsi="宋体"/>
          <w:sz w:val="120"/>
          <w:szCs w:val="120"/>
        </w:rPr>
      </w:pPr>
      <w:bookmarkStart w:id="0" w:name="_GoBack"/>
      <w:bookmarkEnd w:id="0"/>
    </w:p>
    <w:p w:rsidR="00DE23C2" w:rsidRDefault="002151D0">
      <w:pPr>
        <w:spacing w:line="1600" w:lineRule="exact"/>
        <w:jc w:val="center"/>
        <w:outlineLvl w:val="0"/>
        <w:rPr>
          <w:rFonts w:ascii="宋体" w:hAnsi="宋体"/>
          <w:sz w:val="120"/>
          <w:szCs w:val="120"/>
        </w:rPr>
      </w:pPr>
      <w:r>
        <w:rPr>
          <w:rFonts w:ascii="宋体" w:hAnsi="宋体" w:hint="eastAsia"/>
          <w:sz w:val="120"/>
          <w:szCs w:val="120"/>
        </w:rPr>
        <w:t>招 标 文 件</w:t>
      </w:r>
    </w:p>
    <w:p w:rsidR="00DE23C2" w:rsidRDefault="00DE23C2">
      <w:pPr>
        <w:spacing w:line="500" w:lineRule="exact"/>
        <w:jc w:val="center"/>
        <w:rPr>
          <w:rFonts w:ascii="宋体" w:hAnsi="宋体"/>
          <w:sz w:val="32"/>
        </w:rPr>
      </w:pPr>
    </w:p>
    <w:p w:rsidR="00DE23C2" w:rsidRDefault="00DE23C2">
      <w:pPr>
        <w:spacing w:line="500" w:lineRule="exact"/>
        <w:jc w:val="center"/>
        <w:rPr>
          <w:rFonts w:ascii="宋体" w:hAnsi="宋体"/>
          <w:sz w:val="32"/>
        </w:rPr>
      </w:pPr>
    </w:p>
    <w:p w:rsidR="00DE23C2" w:rsidRDefault="00DE23C2">
      <w:pPr>
        <w:spacing w:line="500" w:lineRule="exact"/>
        <w:jc w:val="center"/>
        <w:rPr>
          <w:rFonts w:ascii="宋体" w:hAnsi="宋体"/>
          <w:sz w:val="32"/>
        </w:rPr>
      </w:pPr>
    </w:p>
    <w:p w:rsidR="00DE23C2" w:rsidRDefault="00DE23C2">
      <w:pPr>
        <w:spacing w:line="500" w:lineRule="exact"/>
        <w:jc w:val="center"/>
        <w:rPr>
          <w:rFonts w:ascii="宋体" w:hAnsi="宋体"/>
          <w:sz w:val="32"/>
        </w:rPr>
      </w:pPr>
    </w:p>
    <w:p w:rsidR="00DE23C2" w:rsidRDefault="00DE23C2">
      <w:pPr>
        <w:spacing w:line="500" w:lineRule="exact"/>
        <w:jc w:val="center"/>
        <w:rPr>
          <w:rFonts w:ascii="宋体" w:hAnsi="宋体"/>
          <w:sz w:val="32"/>
        </w:rPr>
      </w:pPr>
    </w:p>
    <w:p w:rsidR="00DE23C2" w:rsidRDefault="00DE23C2">
      <w:pPr>
        <w:spacing w:line="500" w:lineRule="exact"/>
        <w:jc w:val="center"/>
        <w:rPr>
          <w:rFonts w:ascii="宋体" w:hAnsi="宋体"/>
          <w:sz w:val="32"/>
        </w:rPr>
      </w:pPr>
    </w:p>
    <w:p w:rsidR="00DE23C2" w:rsidRDefault="00DE23C2">
      <w:pPr>
        <w:spacing w:line="500" w:lineRule="exact"/>
        <w:jc w:val="center"/>
        <w:rPr>
          <w:rFonts w:ascii="宋体" w:hAnsi="宋体"/>
          <w:sz w:val="32"/>
        </w:rPr>
      </w:pPr>
    </w:p>
    <w:p w:rsidR="00DE23C2" w:rsidRDefault="00DE23C2">
      <w:pPr>
        <w:spacing w:line="500" w:lineRule="exact"/>
        <w:ind w:firstLineChars="650" w:firstLine="2080"/>
        <w:outlineLvl w:val="0"/>
        <w:rPr>
          <w:rFonts w:ascii="宋体" w:hAnsi="宋体"/>
          <w:sz w:val="32"/>
        </w:rPr>
      </w:pPr>
    </w:p>
    <w:p w:rsidR="00DE23C2" w:rsidRDefault="002151D0">
      <w:pPr>
        <w:spacing w:line="500" w:lineRule="exact"/>
        <w:outlineLvl w:val="0"/>
        <w:rPr>
          <w:rFonts w:ascii="宋体" w:hAnsi="宋体"/>
          <w:sz w:val="36"/>
          <w:szCs w:val="36"/>
        </w:rPr>
      </w:pPr>
      <w:r>
        <w:rPr>
          <w:rFonts w:ascii="宋体" w:hAnsi="宋体" w:hint="eastAsia"/>
          <w:sz w:val="36"/>
          <w:szCs w:val="36"/>
        </w:rPr>
        <w:t xml:space="preserve">        采购编号：20180102</w:t>
      </w:r>
    </w:p>
    <w:p w:rsidR="00DE23C2" w:rsidRDefault="00DE23C2">
      <w:pPr>
        <w:spacing w:line="500" w:lineRule="exact"/>
        <w:ind w:rightChars="364" w:right="1019"/>
        <w:outlineLvl w:val="0"/>
        <w:rPr>
          <w:rFonts w:ascii="宋体" w:hAnsi="宋体"/>
          <w:sz w:val="36"/>
          <w:szCs w:val="36"/>
        </w:rPr>
      </w:pPr>
    </w:p>
    <w:p w:rsidR="00DE23C2" w:rsidRDefault="002151D0">
      <w:pPr>
        <w:spacing w:line="500" w:lineRule="exact"/>
        <w:ind w:rightChars="364" w:right="1019"/>
        <w:outlineLvl w:val="0"/>
        <w:rPr>
          <w:rFonts w:ascii="宋体" w:hAnsi="宋体"/>
          <w:b/>
          <w:bCs/>
          <w:sz w:val="36"/>
          <w:szCs w:val="36"/>
        </w:rPr>
      </w:pPr>
      <w:r>
        <w:rPr>
          <w:rFonts w:ascii="宋体" w:hAnsi="宋体" w:hint="eastAsia"/>
          <w:sz w:val="36"/>
          <w:szCs w:val="36"/>
        </w:rPr>
        <w:t xml:space="preserve">        项目名称：</w:t>
      </w:r>
      <w:r w:rsidR="00BF0C30" w:rsidRPr="00BF0C30">
        <w:rPr>
          <w:rFonts w:ascii="宋体" w:hAnsi="宋体" w:hint="eastAsia"/>
          <w:sz w:val="36"/>
          <w:szCs w:val="36"/>
        </w:rPr>
        <w:t>学校</w:t>
      </w:r>
      <w:bookmarkStart w:id="1" w:name="OLE_LINK4"/>
      <w:bookmarkStart w:id="2" w:name="OLE_LINK6"/>
      <w:r w:rsidR="00BF0C30" w:rsidRPr="00BF0C30">
        <w:rPr>
          <w:rFonts w:ascii="宋体" w:hAnsi="宋体" w:hint="eastAsia"/>
          <w:sz w:val="36"/>
          <w:szCs w:val="36"/>
        </w:rPr>
        <w:t>3号楼厕所维修</w:t>
      </w:r>
      <w:bookmarkEnd w:id="1"/>
      <w:bookmarkEnd w:id="2"/>
      <w:r w:rsidR="00BF0C30" w:rsidRPr="00BF0C30">
        <w:rPr>
          <w:rFonts w:ascii="宋体" w:hAnsi="宋体" w:hint="eastAsia"/>
          <w:sz w:val="36"/>
          <w:szCs w:val="36"/>
        </w:rPr>
        <w:t>项目</w:t>
      </w:r>
      <w:r>
        <w:rPr>
          <w:rFonts w:ascii="宋体" w:hAnsi="宋体" w:hint="eastAsia"/>
          <w:sz w:val="36"/>
          <w:szCs w:val="36"/>
        </w:rPr>
        <w:t xml:space="preserve">                           </w:t>
      </w:r>
    </w:p>
    <w:p w:rsidR="00DE23C2" w:rsidRDefault="002151D0">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DE23C2" w:rsidRDefault="00DE23C2">
      <w:pPr>
        <w:spacing w:line="500" w:lineRule="exact"/>
        <w:rPr>
          <w:rFonts w:ascii="宋体" w:hAnsi="宋体"/>
          <w:sz w:val="36"/>
          <w:szCs w:val="36"/>
        </w:rPr>
      </w:pPr>
    </w:p>
    <w:p w:rsidR="00DE23C2" w:rsidRDefault="00DE23C2">
      <w:pPr>
        <w:spacing w:line="540" w:lineRule="exact"/>
        <w:jc w:val="center"/>
        <w:rPr>
          <w:rFonts w:ascii="黑体" w:eastAsia="黑体" w:hAnsi="黑体"/>
          <w:sz w:val="32"/>
          <w:szCs w:val="32"/>
        </w:rPr>
      </w:pPr>
    </w:p>
    <w:p w:rsidR="00DE23C2" w:rsidRDefault="00DE23C2">
      <w:pPr>
        <w:spacing w:line="540" w:lineRule="exact"/>
        <w:jc w:val="center"/>
        <w:rPr>
          <w:rFonts w:ascii="黑体" w:eastAsia="黑体" w:hAnsi="黑体"/>
          <w:sz w:val="32"/>
          <w:szCs w:val="32"/>
        </w:rPr>
      </w:pPr>
    </w:p>
    <w:p w:rsidR="00DE23C2" w:rsidRDefault="00DE23C2">
      <w:pPr>
        <w:spacing w:line="540" w:lineRule="exact"/>
        <w:jc w:val="center"/>
        <w:rPr>
          <w:rFonts w:ascii="黑体" w:eastAsia="黑体" w:hAnsi="黑体"/>
          <w:sz w:val="32"/>
          <w:szCs w:val="32"/>
        </w:rPr>
      </w:pPr>
    </w:p>
    <w:p w:rsidR="00DE23C2" w:rsidRDefault="00DE23C2">
      <w:pPr>
        <w:spacing w:line="540" w:lineRule="exact"/>
        <w:jc w:val="center"/>
        <w:rPr>
          <w:rFonts w:ascii="黑体" w:eastAsia="黑体" w:hAnsi="黑体"/>
          <w:sz w:val="32"/>
          <w:szCs w:val="32"/>
        </w:rPr>
      </w:pPr>
    </w:p>
    <w:p w:rsidR="00DE23C2" w:rsidRDefault="002151D0">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DE23C2" w:rsidRDefault="002151D0" w:rsidP="0049549D">
      <w:pPr>
        <w:spacing w:line="540" w:lineRule="exact"/>
        <w:ind w:leftChars="257" w:left="720" w:firstLineChars="785" w:firstLine="2512"/>
        <w:rPr>
          <w:rFonts w:ascii="仿宋_GB2312" w:eastAsia="仿宋_GB2312" w:hAnsi="仿宋"/>
          <w:sz w:val="32"/>
        </w:rPr>
      </w:pPr>
      <w:r>
        <w:rPr>
          <w:rFonts w:ascii="仿宋_GB2312" w:eastAsia="仿宋_GB2312" w:hAnsi="仿宋" w:hint="eastAsia"/>
          <w:sz w:val="32"/>
        </w:rPr>
        <w:t>二</w:t>
      </w:r>
      <w:r>
        <w:rPr>
          <w:rFonts w:ascii="仿宋_GB2312" w:eastAsia="仿宋" w:hAnsi="仿宋" w:cs="宋体" w:hint="eastAsia"/>
          <w:sz w:val="32"/>
        </w:rPr>
        <w:t>〇</w:t>
      </w:r>
      <w:r>
        <w:rPr>
          <w:rFonts w:ascii="仿宋_GB2312" w:eastAsia="仿宋_GB2312" w:hAnsi="仿宋" w:cs="仿宋_GB2312" w:hint="eastAsia"/>
          <w:sz w:val="32"/>
        </w:rPr>
        <w:t>一八年</w:t>
      </w:r>
      <w:r w:rsidR="00BF0C30" w:rsidRPr="00BF0C30">
        <w:rPr>
          <w:rFonts w:ascii="仿宋_GB2312" w:eastAsia="仿宋_GB2312" w:hAnsi="仿宋" w:cs="仿宋_GB2312" w:hint="eastAsia"/>
          <w:sz w:val="32"/>
        </w:rPr>
        <w:t>一</w:t>
      </w:r>
      <w:r>
        <w:rPr>
          <w:rFonts w:ascii="仿宋_GB2312" w:eastAsia="仿宋_GB2312" w:hAnsi="仿宋" w:cs="仿宋_GB2312" w:hint="eastAsia"/>
          <w:sz w:val="32"/>
        </w:rPr>
        <w:t>月</w:t>
      </w:r>
    </w:p>
    <w:p w:rsidR="00DE23C2" w:rsidRDefault="002151D0">
      <w:pPr>
        <w:snapToGrid w:val="0"/>
        <w:jc w:val="center"/>
        <w:rPr>
          <w:b/>
          <w:sz w:val="44"/>
          <w:szCs w:val="44"/>
        </w:rPr>
      </w:pPr>
      <w:r>
        <w:rPr>
          <w:rFonts w:hint="eastAsia"/>
          <w:b/>
          <w:sz w:val="44"/>
          <w:szCs w:val="44"/>
        </w:rPr>
        <w:br w:type="page"/>
      </w:r>
    </w:p>
    <w:p w:rsidR="00DE23C2" w:rsidRDefault="002151D0">
      <w:pPr>
        <w:snapToGrid w:val="0"/>
        <w:jc w:val="center"/>
        <w:rPr>
          <w:b/>
          <w:sz w:val="44"/>
          <w:szCs w:val="44"/>
        </w:rPr>
      </w:pP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重庆铁路运输高级技工学校按照学校的采购计划，对重庆铁路运输高级技工学校</w:t>
      </w:r>
      <w:r w:rsidR="00BF0C30" w:rsidRPr="00BF0C30">
        <w:rPr>
          <w:rFonts w:ascii="宋体" w:hAnsi="宋体" w:hint="eastAsia"/>
          <w:color w:val="000000"/>
          <w:szCs w:val="28"/>
        </w:rPr>
        <w:t>3号楼</w:t>
      </w:r>
      <w:r w:rsidR="00BF0C30">
        <w:rPr>
          <w:rFonts w:ascii="宋体" w:hAnsi="宋体" w:hint="eastAsia"/>
          <w:color w:val="000000"/>
          <w:szCs w:val="28"/>
        </w:rPr>
        <w:t>(</w:t>
      </w:r>
      <w:r w:rsidR="00BF0C30" w:rsidRPr="00BF0C30">
        <w:rPr>
          <w:rFonts w:ascii="宋体" w:hAnsi="宋体" w:hint="eastAsia"/>
          <w:color w:val="000000"/>
          <w:szCs w:val="28"/>
        </w:rPr>
        <w:t>老教学楼</w:t>
      </w:r>
      <w:r w:rsidR="00BF0C30">
        <w:rPr>
          <w:rFonts w:ascii="宋体" w:hAnsi="宋体" w:hint="eastAsia"/>
          <w:color w:val="000000"/>
          <w:szCs w:val="28"/>
        </w:rPr>
        <w:t>)</w:t>
      </w:r>
      <w:r w:rsidR="00BF0C30" w:rsidRPr="00BF0C30">
        <w:rPr>
          <w:rFonts w:ascii="宋体" w:hAnsi="宋体" w:hint="eastAsia"/>
          <w:color w:val="000000"/>
          <w:szCs w:val="28"/>
        </w:rPr>
        <w:t>厕所</w:t>
      </w:r>
      <w:r w:rsidR="00221955" w:rsidRPr="00221955">
        <w:rPr>
          <w:rFonts w:ascii="宋体" w:hAnsi="宋体" w:hint="eastAsia"/>
          <w:color w:val="000000"/>
          <w:szCs w:val="28"/>
        </w:rPr>
        <w:t>（兼作学生宿舍淋浴）</w:t>
      </w:r>
      <w:r w:rsidR="00BF0C30" w:rsidRPr="00BF0C30">
        <w:rPr>
          <w:rFonts w:ascii="宋体" w:hAnsi="宋体" w:hint="eastAsia"/>
          <w:color w:val="000000"/>
          <w:szCs w:val="28"/>
        </w:rPr>
        <w:t>维修</w:t>
      </w:r>
      <w:r>
        <w:rPr>
          <w:rFonts w:ascii="宋体" w:hAnsi="宋体" w:hint="eastAsia"/>
          <w:color w:val="000000"/>
          <w:szCs w:val="28"/>
        </w:rPr>
        <w:t>项目进行</w:t>
      </w:r>
      <w:r w:rsidR="00BF0C30" w:rsidRPr="00BF0C30">
        <w:rPr>
          <w:rFonts w:ascii="宋体" w:hAnsi="宋体" w:hint="eastAsia"/>
          <w:color w:val="000000"/>
          <w:szCs w:val="28"/>
        </w:rPr>
        <w:t>询价</w:t>
      </w:r>
      <w:r>
        <w:rPr>
          <w:rFonts w:ascii="宋体" w:hAnsi="宋体" w:hint="eastAsia"/>
          <w:color w:val="000000"/>
          <w:szCs w:val="28"/>
        </w:rPr>
        <w:t>公开招标采购，欢迎有资格的投标人参加投标。</w:t>
      </w:r>
    </w:p>
    <w:p w:rsidR="00DE23C2" w:rsidRDefault="002151D0" w:rsidP="00BF0C30">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8344"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1"/>
        <w:gridCol w:w="1206"/>
        <w:gridCol w:w="1192"/>
        <w:gridCol w:w="2785"/>
      </w:tblGrid>
      <w:tr w:rsidR="00BF0C30" w:rsidTr="00BF0C30">
        <w:trPr>
          <w:trHeight w:val="525"/>
          <w:jc w:val="center"/>
        </w:trPr>
        <w:tc>
          <w:tcPr>
            <w:tcW w:w="3161" w:type="dxa"/>
            <w:vAlign w:val="center"/>
          </w:tcPr>
          <w:p w:rsidR="00BF0C30" w:rsidRDefault="00BF0C30">
            <w:pPr>
              <w:spacing w:line="540" w:lineRule="exact"/>
              <w:ind w:firstLine="660"/>
              <w:rPr>
                <w:rFonts w:ascii="宋体" w:hAnsi="宋体"/>
                <w:b/>
                <w:bCs/>
                <w:color w:val="000000"/>
                <w:szCs w:val="28"/>
              </w:rPr>
            </w:pPr>
            <w:r>
              <w:rPr>
                <w:rFonts w:ascii="宋体" w:hAnsi="宋体" w:hint="eastAsia"/>
                <w:b/>
                <w:bCs/>
                <w:color w:val="000000"/>
                <w:szCs w:val="28"/>
              </w:rPr>
              <w:t>采购内容</w:t>
            </w:r>
          </w:p>
        </w:tc>
        <w:tc>
          <w:tcPr>
            <w:tcW w:w="1206" w:type="dxa"/>
            <w:vAlign w:val="center"/>
          </w:tcPr>
          <w:p w:rsidR="00BF0C30" w:rsidRDefault="00BF0C30">
            <w:pPr>
              <w:spacing w:line="540" w:lineRule="exact"/>
              <w:rPr>
                <w:rFonts w:ascii="宋体" w:hAnsi="宋体"/>
                <w:b/>
                <w:bCs/>
                <w:color w:val="000000"/>
                <w:szCs w:val="28"/>
              </w:rPr>
            </w:pPr>
            <w:r>
              <w:rPr>
                <w:rFonts w:ascii="宋体" w:hAnsi="宋体" w:hint="eastAsia"/>
                <w:b/>
                <w:bCs/>
                <w:color w:val="000000"/>
                <w:szCs w:val="28"/>
              </w:rPr>
              <w:t>数量</w:t>
            </w:r>
          </w:p>
        </w:tc>
        <w:tc>
          <w:tcPr>
            <w:tcW w:w="1192" w:type="dxa"/>
            <w:vAlign w:val="center"/>
          </w:tcPr>
          <w:p w:rsidR="00BF0C30" w:rsidRDefault="00BF0C30">
            <w:pPr>
              <w:spacing w:line="540" w:lineRule="exact"/>
              <w:rPr>
                <w:rFonts w:ascii="宋体" w:hAnsi="宋体"/>
                <w:b/>
                <w:bCs/>
                <w:color w:val="000000"/>
                <w:szCs w:val="28"/>
              </w:rPr>
            </w:pPr>
            <w:r>
              <w:rPr>
                <w:rFonts w:ascii="宋体" w:hAnsi="宋体" w:hint="eastAsia"/>
                <w:b/>
                <w:bCs/>
                <w:color w:val="000000"/>
                <w:szCs w:val="28"/>
              </w:rPr>
              <w:t>单位</w:t>
            </w:r>
          </w:p>
        </w:tc>
        <w:tc>
          <w:tcPr>
            <w:tcW w:w="2785" w:type="dxa"/>
            <w:vAlign w:val="center"/>
          </w:tcPr>
          <w:p w:rsidR="00BF0C30" w:rsidRDefault="00BF0C30">
            <w:pPr>
              <w:spacing w:line="540" w:lineRule="exact"/>
              <w:rPr>
                <w:rFonts w:ascii="宋体" w:hAnsi="宋体"/>
                <w:b/>
                <w:bCs/>
                <w:color w:val="000000"/>
                <w:szCs w:val="28"/>
              </w:rPr>
            </w:pPr>
            <w:r>
              <w:rPr>
                <w:rFonts w:ascii="宋体" w:hAnsi="宋体" w:hint="eastAsia"/>
                <w:b/>
                <w:bCs/>
                <w:color w:val="000000"/>
                <w:szCs w:val="28"/>
              </w:rPr>
              <w:t>最高限价（元）</w:t>
            </w:r>
          </w:p>
        </w:tc>
      </w:tr>
      <w:tr w:rsidR="00BF0C30" w:rsidTr="00BF0C30">
        <w:trPr>
          <w:trHeight w:val="816"/>
          <w:jc w:val="center"/>
        </w:trPr>
        <w:tc>
          <w:tcPr>
            <w:tcW w:w="3161" w:type="dxa"/>
            <w:vAlign w:val="center"/>
          </w:tcPr>
          <w:p w:rsidR="00BF0C30" w:rsidRDefault="00BF0C30" w:rsidP="00221955">
            <w:pPr>
              <w:spacing w:line="540" w:lineRule="exact"/>
              <w:ind w:firstLine="660"/>
              <w:rPr>
                <w:rFonts w:ascii="宋体" w:hAnsi="宋体"/>
                <w:color w:val="000000"/>
                <w:szCs w:val="28"/>
              </w:rPr>
            </w:pPr>
            <w:bookmarkStart w:id="3" w:name="OLE_LINK7"/>
            <w:bookmarkStart w:id="4" w:name="OLE_LINK8"/>
            <w:r w:rsidRPr="00221955">
              <w:rPr>
                <w:rFonts w:ascii="宋体" w:hAnsi="宋体" w:hint="eastAsia"/>
                <w:color w:val="000000"/>
                <w:szCs w:val="28"/>
              </w:rPr>
              <w:t>3号楼厕所维修</w:t>
            </w:r>
            <w:bookmarkEnd w:id="3"/>
            <w:bookmarkEnd w:id="4"/>
          </w:p>
        </w:tc>
        <w:tc>
          <w:tcPr>
            <w:tcW w:w="1206" w:type="dxa"/>
            <w:vAlign w:val="center"/>
          </w:tcPr>
          <w:p w:rsidR="00BF0C30" w:rsidRDefault="00BF0C30" w:rsidP="00221955">
            <w:pPr>
              <w:spacing w:line="540" w:lineRule="exact"/>
              <w:ind w:firstLineChars="100" w:firstLine="280"/>
              <w:rPr>
                <w:rFonts w:ascii="宋体" w:hAnsi="宋体"/>
                <w:color w:val="000000"/>
                <w:szCs w:val="28"/>
              </w:rPr>
            </w:pPr>
            <w:r>
              <w:rPr>
                <w:rFonts w:ascii="宋体" w:hAnsi="宋体" w:hint="eastAsia"/>
                <w:color w:val="000000"/>
                <w:szCs w:val="28"/>
              </w:rPr>
              <w:t>1</w:t>
            </w:r>
          </w:p>
        </w:tc>
        <w:tc>
          <w:tcPr>
            <w:tcW w:w="1192" w:type="dxa"/>
            <w:vAlign w:val="center"/>
          </w:tcPr>
          <w:p w:rsidR="00BF0C30" w:rsidRDefault="00BF0C30" w:rsidP="00221955">
            <w:pPr>
              <w:spacing w:line="540" w:lineRule="exact"/>
              <w:ind w:firstLineChars="100" w:firstLine="280"/>
              <w:rPr>
                <w:rFonts w:ascii="宋体" w:hAnsi="宋体"/>
                <w:color w:val="000000"/>
                <w:szCs w:val="28"/>
              </w:rPr>
            </w:pPr>
            <w:r w:rsidRPr="00BF0C30">
              <w:rPr>
                <w:rFonts w:ascii="宋体" w:hAnsi="宋体" w:hint="eastAsia"/>
                <w:color w:val="000000"/>
                <w:szCs w:val="28"/>
              </w:rPr>
              <w:t>项</w:t>
            </w:r>
          </w:p>
        </w:tc>
        <w:tc>
          <w:tcPr>
            <w:tcW w:w="2785" w:type="dxa"/>
            <w:vAlign w:val="center"/>
          </w:tcPr>
          <w:p w:rsidR="00BF0C30" w:rsidRDefault="00BF0C30" w:rsidP="00756FAB">
            <w:pPr>
              <w:spacing w:line="540" w:lineRule="exact"/>
              <w:ind w:firstLine="660"/>
              <w:rPr>
                <w:rFonts w:ascii="宋体" w:hAnsi="宋体"/>
                <w:color w:val="000000"/>
                <w:szCs w:val="28"/>
              </w:rPr>
            </w:pPr>
            <w:r>
              <w:rPr>
                <w:rFonts w:ascii="宋体" w:hAnsi="宋体" w:hint="eastAsia"/>
                <w:color w:val="000000"/>
                <w:szCs w:val="28"/>
              </w:rPr>
              <w:t>4</w:t>
            </w:r>
            <w:r w:rsidR="00756FAB">
              <w:rPr>
                <w:rFonts w:ascii="宋体" w:hAnsi="宋体" w:hint="eastAsia"/>
                <w:color w:val="000000"/>
                <w:szCs w:val="28"/>
              </w:rPr>
              <w:t>2478</w:t>
            </w:r>
            <w:r>
              <w:rPr>
                <w:rFonts w:ascii="宋体" w:hAnsi="宋体" w:hint="eastAsia"/>
                <w:color w:val="000000"/>
                <w:szCs w:val="28"/>
              </w:rPr>
              <w:t>.00</w:t>
            </w:r>
          </w:p>
        </w:tc>
      </w:tr>
    </w:tbl>
    <w:p w:rsidR="00DE23C2" w:rsidRDefault="002151D0" w:rsidP="00BF0C30">
      <w:pPr>
        <w:spacing w:line="360" w:lineRule="auto"/>
        <w:ind w:firstLineChars="200" w:firstLine="562"/>
        <w:rPr>
          <w:rFonts w:ascii="宋体" w:hAnsi="宋体"/>
          <w:b/>
          <w:szCs w:val="28"/>
        </w:rPr>
      </w:pPr>
      <w:r>
        <w:rPr>
          <w:rFonts w:ascii="宋体" w:hAnsi="宋体" w:hint="eastAsia"/>
          <w:b/>
          <w:szCs w:val="28"/>
        </w:rPr>
        <w:t>二、资金来源</w:t>
      </w:r>
    </w:p>
    <w:p w:rsidR="00DE23C2" w:rsidRDefault="002151D0" w:rsidP="0049549D">
      <w:pPr>
        <w:spacing w:line="360" w:lineRule="auto"/>
        <w:ind w:firstLineChars="300" w:firstLine="843"/>
        <w:rPr>
          <w:rFonts w:ascii="宋体" w:hAnsi="宋体"/>
          <w:b/>
          <w:szCs w:val="28"/>
        </w:rPr>
      </w:pPr>
      <w:r>
        <w:rPr>
          <w:rFonts w:ascii="宋体" w:hAnsi="宋体" w:hint="eastAsia"/>
          <w:b/>
          <w:szCs w:val="28"/>
        </w:rPr>
        <w:t>自筹资金。</w:t>
      </w:r>
    </w:p>
    <w:p w:rsidR="00DE23C2" w:rsidRDefault="002151D0" w:rsidP="00BF0C30">
      <w:pPr>
        <w:spacing w:line="360" w:lineRule="auto"/>
        <w:ind w:firstLineChars="200" w:firstLine="562"/>
        <w:rPr>
          <w:rFonts w:ascii="宋体" w:hAnsi="宋体"/>
          <w:b/>
          <w:szCs w:val="28"/>
        </w:rPr>
      </w:pPr>
      <w:r>
        <w:rPr>
          <w:rFonts w:ascii="宋体" w:hAnsi="宋体" w:hint="eastAsia"/>
          <w:b/>
          <w:szCs w:val="28"/>
        </w:rPr>
        <w:t>三、项目地点及招投标时间</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（一）项目地点：重庆铁路运输高级技工学校</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（二）招标文件发售时间：2018年</w:t>
      </w:r>
      <w:r w:rsidR="00BF0C30">
        <w:rPr>
          <w:rFonts w:ascii="宋体" w:hAnsi="宋体" w:hint="eastAsia"/>
          <w:color w:val="000000"/>
          <w:szCs w:val="28"/>
        </w:rPr>
        <w:t>1</w:t>
      </w:r>
      <w:r>
        <w:rPr>
          <w:rFonts w:ascii="宋体" w:hAnsi="宋体" w:hint="eastAsia"/>
          <w:color w:val="000000"/>
          <w:szCs w:val="28"/>
        </w:rPr>
        <w:t>月</w:t>
      </w:r>
      <w:r w:rsidR="00BF0C30">
        <w:rPr>
          <w:rFonts w:ascii="宋体" w:hAnsi="宋体" w:hint="eastAsia"/>
          <w:color w:val="000000"/>
          <w:szCs w:val="28"/>
        </w:rPr>
        <w:t>3-4</w:t>
      </w:r>
      <w:r>
        <w:rPr>
          <w:rFonts w:ascii="宋体" w:hAnsi="宋体" w:hint="eastAsia"/>
          <w:color w:val="000000"/>
          <w:szCs w:val="28"/>
        </w:rPr>
        <w:t>日（9：00-17：00）。</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（三）招标文件售价：每套人民币</w:t>
      </w:r>
      <w:r w:rsidR="00BF0C30">
        <w:rPr>
          <w:rFonts w:ascii="宋体" w:hAnsi="宋体" w:hint="eastAsia"/>
          <w:color w:val="000000"/>
          <w:szCs w:val="28"/>
        </w:rPr>
        <w:t>3</w:t>
      </w:r>
      <w:r>
        <w:rPr>
          <w:rFonts w:ascii="宋体" w:hAnsi="宋体" w:hint="eastAsia"/>
          <w:color w:val="000000"/>
          <w:szCs w:val="28"/>
        </w:rPr>
        <w:t>00.00元，售后不退（无论投标结果如何，投标人参与本项目投标的所有费用均应由投标人自行承担）。</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（四）投标时间：2018年</w:t>
      </w:r>
      <w:r w:rsidR="00BF0C30">
        <w:rPr>
          <w:rFonts w:ascii="宋体" w:hAnsi="宋体" w:hint="eastAsia"/>
          <w:color w:val="000000"/>
          <w:szCs w:val="28"/>
        </w:rPr>
        <w:t>1</w:t>
      </w:r>
      <w:r>
        <w:rPr>
          <w:rFonts w:ascii="宋体" w:hAnsi="宋体" w:hint="eastAsia"/>
          <w:color w:val="000000"/>
          <w:szCs w:val="28"/>
        </w:rPr>
        <w:t>月</w:t>
      </w:r>
      <w:r w:rsidR="00BF0C30">
        <w:rPr>
          <w:rFonts w:ascii="宋体" w:hAnsi="宋体" w:hint="eastAsia"/>
          <w:color w:val="000000"/>
          <w:szCs w:val="28"/>
        </w:rPr>
        <w:t>5</w:t>
      </w:r>
      <w:r>
        <w:rPr>
          <w:rFonts w:ascii="宋体" w:hAnsi="宋体" w:hint="eastAsia"/>
          <w:color w:val="000000"/>
          <w:szCs w:val="28"/>
        </w:rPr>
        <w:t>日10:30至11:00时。</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（五）投标地点：重庆铁路运输高级技工学校教学楼601会议室。</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 xml:space="preserve">（六）开标时间：2018年 </w:t>
      </w:r>
      <w:r w:rsidR="00BF0C30">
        <w:rPr>
          <w:rFonts w:ascii="宋体" w:hAnsi="宋体" w:hint="eastAsia"/>
          <w:color w:val="000000"/>
          <w:szCs w:val="28"/>
        </w:rPr>
        <w:t>1</w:t>
      </w:r>
      <w:r>
        <w:rPr>
          <w:rFonts w:ascii="宋体" w:hAnsi="宋体" w:hint="eastAsia"/>
          <w:color w:val="000000"/>
          <w:szCs w:val="28"/>
        </w:rPr>
        <w:t>月</w:t>
      </w:r>
      <w:r w:rsidR="00BF0C30">
        <w:rPr>
          <w:rFonts w:ascii="宋体" w:hAnsi="宋体" w:hint="eastAsia"/>
          <w:color w:val="000000"/>
          <w:szCs w:val="28"/>
        </w:rPr>
        <w:t>5</w:t>
      </w:r>
      <w:r>
        <w:rPr>
          <w:rFonts w:ascii="宋体" w:hAnsi="宋体" w:hint="eastAsia"/>
          <w:color w:val="000000"/>
          <w:szCs w:val="28"/>
        </w:rPr>
        <w:t>日11:00时。</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 xml:space="preserve">（七）开标地点：重庆铁路运输高级技工学校教学楼601会议室。 </w:t>
      </w:r>
    </w:p>
    <w:p w:rsidR="00DE23C2" w:rsidRDefault="002151D0" w:rsidP="00BF0C30">
      <w:pPr>
        <w:spacing w:line="360" w:lineRule="auto"/>
        <w:ind w:firstLineChars="200" w:firstLine="562"/>
        <w:rPr>
          <w:rFonts w:ascii="宋体" w:hAnsi="宋体"/>
          <w:b/>
          <w:szCs w:val="28"/>
        </w:rPr>
      </w:pPr>
      <w:r>
        <w:rPr>
          <w:rFonts w:ascii="宋体" w:hAnsi="宋体" w:hint="eastAsia"/>
          <w:b/>
          <w:szCs w:val="28"/>
        </w:rPr>
        <w:t>四、投标</w:t>
      </w:r>
      <w:r>
        <w:rPr>
          <w:rFonts w:hint="eastAsia"/>
          <w:b/>
          <w:szCs w:val="28"/>
        </w:rPr>
        <w:t>人资格要求</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 xml:space="preserve"> (一)基本资格条件：</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1、具有独立承担民事责任的能力；</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2、具有良好的商业信誉和健全的财务会计制度；</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3、具有履行合同所必需的设备和专业技术能力；</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4、有依法缴纳税收和社会保障资金的良好记录；</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5、参加政府采购活动前三年内，在经营活动中没有重大违法记录。</w:t>
      </w:r>
    </w:p>
    <w:p w:rsidR="00BF0C30" w:rsidRDefault="002151D0" w:rsidP="00BF0C30">
      <w:pPr>
        <w:widowControl/>
        <w:spacing w:line="360" w:lineRule="auto"/>
        <w:ind w:firstLineChars="200" w:firstLine="562"/>
        <w:jc w:val="left"/>
        <w:rPr>
          <w:rFonts w:ascii="宋体" w:hAnsi="宋体"/>
          <w:b/>
          <w:szCs w:val="28"/>
        </w:rPr>
      </w:pPr>
      <w:r>
        <w:rPr>
          <w:rFonts w:ascii="宋体" w:hAnsi="宋体" w:hint="eastAsia"/>
          <w:b/>
          <w:szCs w:val="28"/>
        </w:rPr>
        <w:lastRenderedPageBreak/>
        <w:t>五、</w:t>
      </w:r>
      <w:r w:rsidR="00BF0C30">
        <w:rPr>
          <w:rFonts w:ascii="宋体" w:hAnsi="宋体" w:cs="MS Shell Dlg" w:hint="eastAsia"/>
          <w:b/>
          <w:szCs w:val="28"/>
        </w:rPr>
        <w:t>投标有关规定</w:t>
      </w:r>
    </w:p>
    <w:p w:rsidR="00DE23C2" w:rsidRPr="00BF0C30" w:rsidRDefault="002151D0" w:rsidP="00BF0C30">
      <w:pPr>
        <w:widowControl/>
        <w:spacing w:line="360" w:lineRule="auto"/>
        <w:ind w:firstLineChars="200" w:firstLine="560"/>
        <w:jc w:val="left"/>
        <w:rPr>
          <w:rFonts w:ascii="宋体" w:hAnsi="宋体"/>
          <w:b/>
          <w:szCs w:val="28"/>
        </w:rPr>
      </w:pPr>
      <w:r>
        <w:rPr>
          <w:rFonts w:ascii="宋体" w:hAnsi="宋体" w:hint="eastAsia"/>
          <w:szCs w:val="28"/>
        </w:rPr>
        <w:t>超过投标截止时间、不按本招标文件规定密封的投标书或不按招标文件规定提交足额投标保证金的投标书，招标人恕不接受。</w:t>
      </w:r>
    </w:p>
    <w:p w:rsidR="00DE23C2" w:rsidRDefault="00BF0C30" w:rsidP="00BF0C30">
      <w:pPr>
        <w:spacing w:line="540" w:lineRule="exact"/>
        <w:ind w:firstLine="660"/>
        <w:rPr>
          <w:rFonts w:ascii="宋体" w:hAnsi="宋体" w:cs="MS Shell Dlg"/>
          <w:b/>
          <w:szCs w:val="28"/>
        </w:rPr>
      </w:pPr>
      <w:r>
        <w:rPr>
          <w:rFonts w:ascii="宋体" w:hAnsi="宋体" w:cs="MS Shell Dlg" w:hint="eastAsia"/>
          <w:b/>
          <w:szCs w:val="28"/>
        </w:rPr>
        <w:t>六、</w:t>
      </w:r>
      <w:r w:rsidR="002151D0">
        <w:rPr>
          <w:rFonts w:ascii="宋体" w:hAnsi="宋体" w:cs="MS Shell Dlg" w:hint="eastAsia"/>
          <w:b/>
          <w:szCs w:val="28"/>
        </w:rPr>
        <w:t>投标报名注意事项</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1、本次招标原则上只接受现场报名。</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2、我校成立招标小组对投标人进行资格审查，对符合条件者</w:t>
      </w:r>
      <w:bookmarkStart w:id="5" w:name="OLE_LINK19"/>
      <w:bookmarkStart w:id="6" w:name="OLE_LINK20"/>
      <w:r>
        <w:rPr>
          <w:rFonts w:ascii="宋体" w:hAnsi="宋体" w:hint="eastAsia"/>
          <w:color w:val="000000"/>
          <w:szCs w:val="28"/>
        </w:rPr>
        <w:t>按</w:t>
      </w:r>
      <w:r w:rsidR="00BF0C30" w:rsidRPr="00BF0C30">
        <w:rPr>
          <w:rFonts w:ascii="宋体" w:hAnsi="宋体" w:hint="eastAsia"/>
          <w:color w:val="000000"/>
          <w:szCs w:val="28"/>
        </w:rPr>
        <w:t>报价</w:t>
      </w:r>
      <w:r>
        <w:rPr>
          <w:rFonts w:ascii="宋体" w:hAnsi="宋体" w:hint="eastAsia"/>
          <w:color w:val="000000"/>
          <w:szCs w:val="28"/>
        </w:rPr>
        <w:t>由</w:t>
      </w:r>
      <w:r w:rsidR="00BF0C30" w:rsidRPr="00BF0C30">
        <w:rPr>
          <w:rFonts w:ascii="宋体" w:hAnsi="宋体" w:hint="eastAsia"/>
          <w:color w:val="000000"/>
          <w:szCs w:val="28"/>
        </w:rPr>
        <w:t>低</w:t>
      </w:r>
      <w:r>
        <w:rPr>
          <w:rFonts w:ascii="宋体" w:hAnsi="宋体" w:hint="eastAsia"/>
          <w:color w:val="000000"/>
          <w:szCs w:val="28"/>
        </w:rPr>
        <w:t>到</w:t>
      </w:r>
      <w:r w:rsidR="00BF0C30">
        <w:rPr>
          <w:rFonts w:ascii="宋体" w:hAnsi="宋体" w:hint="eastAsia"/>
          <w:color w:val="000000"/>
          <w:szCs w:val="28"/>
        </w:rPr>
        <w:t>高</w:t>
      </w:r>
      <w:r>
        <w:rPr>
          <w:rFonts w:ascii="宋体" w:hAnsi="宋体" w:hint="eastAsia"/>
          <w:color w:val="000000"/>
          <w:szCs w:val="28"/>
        </w:rPr>
        <w:t>顺序确定中标供货商。</w:t>
      </w:r>
      <w:bookmarkEnd w:id="5"/>
      <w:bookmarkEnd w:id="6"/>
    </w:p>
    <w:p w:rsidR="00BF0C30" w:rsidRDefault="002151D0" w:rsidP="00BF0C30">
      <w:pPr>
        <w:spacing w:line="540" w:lineRule="exact"/>
        <w:ind w:firstLine="660"/>
        <w:rPr>
          <w:rFonts w:ascii="宋体" w:hAnsi="宋体"/>
          <w:color w:val="000000"/>
          <w:szCs w:val="28"/>
        </w:rPr>
      </w:pPr>
      <w:r>
        <w:rPr>
          <w:rFonts w:ascii="宋体" w:hAnsi="宋体" w:hint="eastAsia"/>
          <w:color w:val="000000"/>
          <w:szCs w:val="28"/>
        </w:rPr>
        <w:t>3、无论投标人是否中标，投标人应自行承担其编制与递交投标文件所涉及的一切费用。</w:t>
      </w:r>
      <w:bookmarkStart w:id="7" w:name="_Toc361131443"/>
    </w:p>
    <w:p w:rsidR="00DE23C2" w:rsidRPr="00BF0C30" w:rsidRDefault="00BF0C30" w:rsidP="00BF0C30">
      <w:pPr>
        <w:spacing w:line="540" w:lineRule="exact"/>
        <w:ind w:firstLine="660"/>
        <w:rPr>
          <w:rFonts w:ascii="宋体" w:hAnsi="宋体"/>
          <w:color w:val="000000"/>
          <w:szCs w:val="28"/>
        </w:rPr>
      </w:pPr>
      <w:r>
        <w:rPr>
          <w:rFonts w:ascii="宋体" w:hAnsi="宋体" w:cs="MS Shell Dlg" w:hint="eastAsia"/>
          <w:b/>
          <w:szCs w:val="28"/>
        </w:rPr>
        <w:t>七</w:t>
      </w:r>
      <w:r w:rsidR="002151D0">
        <w:rPr>
          <w:rFonts w:ascii="宋体" w:hAnsi="宋体" w:cs="MS Shell Dlg" w:hint="eastAsia"/>
          <w:b/>
          <w:szCs w:val="28"/>
        </w:rPr>
        <w:t>、联系方式</w:t>
      </w:r>
      <w:bookmarkEnd w:id="7"/>
    </w:p>
    <w:p w:rsidR="00DE23C2" w:rsidRDefault="002151D0">
      <w:pPr>
        <w:spacing w:line="540" w:lineRule="exact"/>
        <w:ind w:firstLine="660"/>
        <w:rPr>
          <w:rFonts w:ascii="宋体" w:hAnsi="宋体"/>
          <w:kern w:val="0"/>
          <w:szCs w:val="28"/>
        </w:rPr>
      </w:pPr>
      <w:r>
        <w:rPr>
          <w:rFonts w:ascii="宋体" w:hAnsi="宋体" w:hint="eastAsia"/>
          <w:kern w:val="0"/>
          <w:szCs w:val="28"/>
        </w:rPr>
        <w:t>联系人：李老师（标书购买）</w:t>
      </w:r>
    </w:p>
    <w:p w:rsidR="00DE23C2" w:rsidRDefault="002151D0">
      <w:pPr>
        <w:spacing w:line="540" w:lineRule="exact"/>
        <w:ind w:firstLine="660"/>
        <w:rPr>
          <w:rFonts w:ascii="宋体" w:hAnsi="宋体"/>
          <w:kern w:val="0"/>
          <w:szCs w:val="28"/>
        </w:rPr>
      </w:pPr>
      <w:r>
        <w:rPr>
          <w:rFonts w:ascii="宋体" w:hAnsi="宋体" w:hint="eastAsia"/>
          <w:kern w:val="0"/>
          <w:szCs w:val="28"/>
        </w:rPr>
        <w:t>联系电话：15025481080</w:t>
      </w:r>
    </w:p>
    <w:p w:rsidR="00DE23C2" w:rsidRDefault="002151D0">
      <w:pPr>
        <w:spacing w:line="540" w:lineRule="exact"/>
        <w:ind w:firstLine="660"/>
        <w:rPr>
          <w:rFonts w:ascii="宋体" w:hAnsi="宋体"/>
          <w:kern w:val="0"/>
          <w:szCs w:val="28"/>
        </w:rPr>
      </w:pPr>
      <w:r>
        <w:rPr>
          <w:rFonts w:ascii="宋体" w:hAnsi="宋体" w:hint="eastAsia"/>
          <w:kern w:val="0"/>
          <w:szCs w:val="28"/>
        </w:rPr>
        <w:t>联系人：刘老师（业务咨询）</w:t>
      </w:r>
    </w:p>
    <w:p w:rsidR="00DE23C2" w:rsidRDefault="002151D0">
      <w:pPr>
        <w:spacing w:line="540" w:lineRule="exact"/>
        <w:ind w:firstLine="660"/>
        <w:rPr>
          <w:rFonts w:ascii="宋体" w:hAnsi="宋体"/>
          <w:kern w:val="0"/>
          <w:szCs w:val="28"/>
        </w:rPr>
      </w:pPr>
      <w:r>
        <w:rPr>
          <w:rFonts w:ascii="宋体" w:hAnsi="宋体" w:hint="eastAsia"/>
          <w:kern w:val="0"/>
          <w:szCs w:val="28"/>
        </w:rPr>
        <w:t>电 话： 023-65915063</w:t>
      </w:r>
    </w:p>
    <w:p w:rsidR="00221955" w:rsidRDefault="002151D0" w:rsidP="00221955">
      <w:pPr>
        <w:spacing w:line="540" w:lineRule="exact"/>
        <w:ind w:firstLine="660"/>
        <w:rPr>
          <w:rFonts w:ascii="宋体" w:hAnsi="宋体"/>
          <w:kern w:val="0"/>
          <w:szCs w:val="28"/>
        </w:rPr>
      </w:pPr>
      <w:r>
        <w:rPr>
          <w:rFonts w:ascii="宋体" w:hAnsi="宋体" w:hint="eastAsia"/>
          <w:kern w:val="0"/>
          <w:szCs w:val="28"/>
        </w:rPr>
        <w:t>采购人地址：重庆市沙坪坝区张家湾50号</w:t>
      </w:r>
    </w:p>
    <w:p w:rsidR="00DE23C2" w:rsidRPr="00221955" w:rsidRDefault="00221955" w:rsidP="00221955">
      <w:pPr>
        <w:spacing w:line="540" w:lineRule="exact"/>
        <w:ind w:firstLine="660"/>
        <w:rPr>
          <w:rFonts w:ascii="宋体" w:hAnsi="宋体"/>
          <w:kern w:val="0"/>
          <w:szCs w:val="28"/>
        </w:rPr>
      </w:pPr>
      <w:r w:rsidRPr="00221955">
        <w:rPr>
          <w:rFonts w:ascii="宋体" w:hAnsi="宋体" w:cs="MS Shell Dlg" w:hint="eastAsia"/>
          <w:b/>
          <w:szCs w:val="28"/>
        </w:rPr>
        <w:t>八</w:t>
      </w:r>
      <w:r w:rsidR="002151D0">
        <w:rPr>
          <w:rFonts w:ascii="宋体" w:hAnsi="宋体" w:cs="MS Shell Dlg" w:hint="eastAsia"/>
          <w:b/>
          <w:szCs w:val="28"/>
        </w:rPr>
        <w:t>、监督机构</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监督人：重庆铁路运输高级技工学校纪委</w:t>
      </w:r>
    </w:p>
    <w:p w:rsidR="00DE23C2" w:rsidRDefault="002151D0">
      <w:pPr>
        <w:spacing w:line="540" w:lineRule="exact"/>
        <w:ind w:firstLine="660"/>
        <w:rPr>
          <w:rFonts w:ascii="宋体" w:hAnsi="宋体"/>
          <w:color w:val="000000"/>
          <w:szCs w:val="28"/>
        </w:rPr>
      </w:pPr>
      <w:r>
        <w:rPr>
          <w:rFonts w:ascii="宋体" w:hAnsi="宋体" w:hint="eastAsia"/>
          <w:color w:val="000000"/>
          <w:szCs w:val="28"/>
        </w:rPr>
        <w:t>监督电话：</w:t>
      </w:r>
      <w:r>
        <w:rPr>
          <w:rFonts w:ascii="宋体" w:hAnsi="宋体" w:hint="eastAsia"/>
          <w:kern w:val="0"/>
          <w:szCs w:val="28"/>
        </w:rPr>
        <w:t>023-65915080</w:t>
      </w:r>
    </w:p>
    <w:p w:rsidR="00DE23C2" w:rsidRDefault="00DE23C2" w:rsidP="0049549D">
      <w:pPr>
        <w:adjustRightInd w:val="0"/>
        <w:spacing w:line="360" w:lineRule="auto"/>
        <w:ind w:firstLineChars="200" w:firstLine="562"/>
        <w:rPr>
          <w:rFonts w:ascii="宋体" w:hAnsi="宋体"/>
          <w:b/>
          <w:szCs w:val="28"/>
        </w:rPr>
      </w:pPr>
    </w:p>
    <w:p w:rsidR="00DE23C2" w:rsidRDefault="002151D0" w:rsidP="0049549D">
      <w:pPr>
        <w:spacing w:line="360" w:lineRule="auto"/>
        <w:ind w:firstLineChars="200" w:firstLine="883"/>
        <w:jc w:val="center"/>
        <w:rPr>
          <w:rFonts w:ascii="宋体" w:hAnsi="宋体"/>
          <w:b/>
          <w:sz w:val="44"/>
        </w:rPr>
      </w:pPr>
      <w:bookmarkStart w:id="8" w:name="_Toc320774043"/>
      <w:r>
        <w:rPr>
          <w:rFonts w:ascii="宋体" w:hAnsi="宋体" w:hint="eastAsia"/>
          <w:b/>
          <w:sz w:val="44"/>
        </w:rPr>
        <w:t xml:space="preserve">第二篇  </w:t>
      </w:r>
      <w:r>
        <w:rPr>
          <w:rFonts w:ascii="宋体" w:hAnsi="宋体" w:hint="eastAsia"/>
          <w:b/>
          <w:sz w:val="44"/>
          <w:szCs w:val="44"/>
        </w:rPr>
        <w:t>采购项目需求</w:t>
      </w:r>
      <w:bookmarkEnd w:id="8"/>
    </w:p>
    <w:p w:rsidR="00DE23C2" w:rsidRPr="00221955" w:rsidRDefault="00221955" w:rsidP="00221955">
      <w:pPr>
        <w:spacing w:line="540" w:lineRule="exact"/>
        <w:ind w:firstLineChars="200" w:firstLine="562"/>
        <w:rPr>
          <w:rFonts w:asciiTheme="minorEastAsia" w:eastAsiaTheme="minorEastAsia" w:hAnsiTheme="minorEastAsia" w:cs="宋体"/>
          <w:b/>
          <w:kern w:val="0"/>
          <w:szCs w:val="28"/>
        </w:rPr>
      </w:pPr>
      <w:r w:rsidRPr="00221955">
        <w:rPr>
          <w:rFonts w:asciiTheme="minorEastAsia" w:eastAsiaTheme="minorEastAsia" w:hAnsiTheme="minorEastAsia" w:cs="宋体" w:hint="eastAsia"/>
          <w:b/>
          <w:kern w:val="0"/>
          <w:szCs w:val="28"/>
        </w:rPr>
        <w:t>1、</w:t>
      </w:r>
      <w:r w:rsidR="00BF0C30" w:rsidRPr="00221955">
        <w:rPr>
          <w:rFonts w:ascii="宋体" w:hAnsi="宋体" w:hint="eastAsia"/>
          <w:b/>
          <w:color w:val="000000"/>
          <w:szCs w:val="28"/>
        </w:rPr>
        <w:t>3号楼厕所维修施工项目具体內容</w:t>
      </w:r>
    </w:p>
    <w:tbl>
      <w:tblPr>
        <w:tblStyle w:val="afd"/>
        <w:tblW w:w="8109" w:type="dxa"/>
        <w:tblInd w:w="534" w:type="dxa"/>
        <w:tblLook w:val="04A0" w:firstRow="1" w:lastRow="0" w:firstColumn="1" w:lastColumn="0" w:noHBand="0" w:noVBand="1"/>
      </w:tblPr>
      <w:tblGrid>
        <w:gridCol w:w="850"/>
        <w:gridCol w:w="3117"/>
        <w:gridCol w:w="1561"/>
        <w:gridCol w:w="1276"/>
        <w:gridCol w:w="1305"/>
      </w:tblGrid>
      <w:tr w:rsidR="00BF0C30" w:rsidTr="00BF0C30">
        <w:trPr>
          <w:trHeight w:val="437"/>
        </w:trPr>
        <w:tc>
          <w:tcPr>
            <w:tcW w:w="850" w:type="dxa"/>
            <w:vAlign w:val="center"/>
          </w:tcPr>
          <w:p w:rsidR="00BF0C30" w:rsidRPr="00BF0C30" w:rsidRDefault="00BF0C30" w:rsidP="00221955">
            <w:pPr>
              <w:jc w:val="center"/>
              <w:rPr>
                <w:rFonts w:asciiTheme="minorEastAsia" w:eastAsiaTheme="minorEastAsia" w:hAnsiTheme="minorEastAsia"/>
                <w:sz w:val="24"/>
                <w:szCs w:val="24"/>
              </w:rPr>
            </w:pPr>
            <w:bookmarkStart w:id="9" w:name="OLE_LINK3"/>
            <w:r w:rsidRPr="00BF0C30">
              <w:rPr>
                <w:rFonts w:asciiTheme="minorEastAsia" w:eastAsiaTheme="minorEastAsia" w:hAnsiTheme="minorEastAsia" w:hint="eastAsia"/>
                <w:sz w:val="24"/>
                <w:szCs w:val="24"/>
              </w:rPr>
              <w:t>序号</w:t>
            </w:r>
          </w:p>
        </w:tc>
        <w:tc>
          <w:tcPr>
            <w:tcW w:w="3117"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维修施工内容</w:t>
            </w:r>
          </w:p>
        </w:tc>
        <w:tc>
          <w:tcPr>
            <w:tcW w:w="1561"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计划工程量</w:t>
            </w:r>
          </w:p>
        </w:tc>
        <w:tc>
          <w:tcPr>
            <w:tcW w:w="1276"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投标报价</w:t>
            </w:r>
          </w:p>
        </w:tc>
        <w:tc>
          <w:tcPr>
            <w:tcW w:w="1305"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合计</w:t>
            </w:r>
          </w:p>
        </w:tc>
      </w:tr>
      <w:tr w:rsidR="00BF0C30" w:rsidTr="00BF0C30">
        <w:trPr>
          <w:trHeight w:val="896"/>
        </w:trPr>
        <w:tc>
          <w:tcPr>
            <w:tcW w:w="850"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1</w:t>
            </w:r>
          </w:p>
        </w:tc>
        <w:tc>
          <w:tcPr>
            <w:tcW w:w="3117" w:type="dxa"/>
            <w:vAlign w:val="center"/>
          </w:tcPr>
          <w:p w:rsidR="00BF0C30" w:rsidRPr="00BF0C30" w:rsidRDefault="00BF0C30" w:rsidP="00BF0C30">
            <w:pP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1到5层的卫生间墙壁和顶面的白灰铲除</w:t>
            </w:r>
          </w:p>
        </w:tc>
        <w:tc>
          <w:tcPr>
            <w:tcW w:w="1561" w:type="dxa"/>
            <w:vAlign w:val="center"/>
          </w:tcPr>
          <w:p w:rsidR="00BF0C30" w:rsidRPr="00BF0C30" w:rsidRDefault="00BF0C30" w:rsidP="00756FAB">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4</w:t>
            </w:r>
            <w:r w:rsidR="00756FAB">
              <w:rPr>
                <w:rFonts w:asciiTheme="minorEastAsia" w:eastAsiaTheme="minorEastAsia" w:hAnsiTheme="minorEastAsia" w:hint="eastAsia"/>
                <w:sz w:val="24"/>
                <w:szCs w:val="24"/>
              </w:rPr>
              <w:t>69</w:t>
            </w:r>
            <w:r w:rsidRPr="00BF0C30">
              <w:rPr>
                <w:rFonts w:asciiTheme="minorEastAsia" w:eastAsiaTheme="minorEastAsia" w:hAnsiTheme="minorEastAsia" w:hint="eastAsia"/>
                <w:sz w:val="24"/>
                <w:szCs w:val="24"/>
              </w:rPr>
              <w:t>m</w:t>
            </w:r>
            <w:r w:rsidRPr="00BF0C30">
              <w:rPr>
                <w:rFonts w:asciiTheme="minorEastAsia" w:eastAsiaTheme="minorEastAsia" w:hAnsiTheme="minorEastAsia" w:hint="eastAsia"/>
                <w:sz w:val="24"/>
                <w:szCs w:val="24"/>
                <w:vertAlign w:val="superscript"/>
              </w:rPr>
              <w:t>2</w:t>
            </w:r>
          </w:p>
        </w:tc>
        <w:tc>
          <w:tcPr>
            <w:tcW w:w="1276" w:type="dxa"/>
            <w:vAlign w:val="center"/>
          </w:tcPr>
          <w:p w:rsidR="00BF0C30" w:rsidRPr="00BF0C30" w:rsidRDefault="00BF0C30" w:rsidP="00221955">
            <w:pPr>
              <w:jc w:val="center"/>
              <w:rPr>
                <w:rFonts w:asciiTheme="minorEastAsia" w:eastAsiaTheme="minorEastAsia" w:hAnsiTheme="minorEastAsia"/>
                <w:sz w:val="24"/>
                <w:szCs w:val="24"/>
              </w:rPr>
            </w:pPr>
          </w:p>
        </w:tc>
        <w:tc>
          <w:tcPr>
            <w:tcW w:w="1305" w:type="dxa"/>
            <w:vAlign w:val="center"/>
          </w:tcPr>
          <w:p w:rsidR="00BF0C30" w:rsidRPr="00BF0C30" w:rsidRDefault="00BF0C30" w:rsidP="00221955">
            <w:pPr>
              <w:jc w:val="center"/>
              <w:rPr>
                <w:rFonts w:asciiTheme="minorEastAsia" w:eastAsiaTheme="minorEastAsia" w:hAnsiTheme="minorEastAsia"/>
                <w:sz w:val="24"/>
                <w:szCs w:val="24"/>
              </w:rPr>
            </w:pPr>
          </w:p>
        </w:tc>
      </w:tr>
      <w:tr w:rsidR="00BF0C30" w:rsidTr="00BF0C30">
        <w:trPr>
          <w:trHeight w:val="896"/>
        </w:trPr>
        <w:tc>
          <w:tcPr>
            <w:tcW w:w="850"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2</w:t>
            </w:r>
          </w:p>
        </w:tc>
        <w:tc>
          <w:tcPr>
            <w:tcW w:w="3117" w:type="dxa"/>
            <w:vAlign w:val="center"/>
          </w:tcPr>
          <w:p w:rsidR="00BF0C30" w:rsidRPr="00BF0C30" w:rsidRDefault="00BF0C30" w:rsidP="00BF0C30">
            <w:pP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1到5层的卫生间墙壁和顶面</w:t>
            </w:r>
            <w:bookmarkStart w:id="10" w:name="OLE_LINK12"/>
            <w:bookmarkStart w:id="11" w:name="OLE_LINK13"/>
            <w:r w:rsidRPr="00BF0C30">
              <w:rPr>
                <w:rFonts w:asciiTheme="minorEastAsia" w:eastAsiaTheme="minorEastAsia" w:hAnsiTheme="minorEastAsia" w:hint="eastAsia"/>
                <w:sz w:val="24"/>
                <w:szCs w:val="24"/>
              </w:rPr>
              <w:t>刷</w:t>
            </w:r>
            <w:bookmarkEnd w:id="10"/>
            <w:bookmarkEnd w:id="11"/>
            <w:r w:rsidRPr="00BF0C30">
              <w:rPr>
                <w:rFonts w:asciiTheme="minorEastAsia" w:eastAsiaTheme="minorEastAsia" w:hAnsiTheme="minorEastAsia" w:hint="eastAsia"/>
                <w:sz w:val="24"/>
                <w:szCs w:val="24"/>
              </w:rPr>
              <w:t>胶水</w:t>
            </w:r>
          </w:p>
        </w:tc>
        <w:tc>
          <w:tcPr>
            <w:tcW w:w="1561" w:type="dxa"/>
            <w:vAlign w:val="center"/>
          </w:tcPr>
          <w:p w:rsidR="00BF0C30" w:rsidRPr="00BF0C30" w:rsidRDefault="00BF0C30" w:rsidP="00756FAB">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4</w:t>
            </w:r>
            <w:r w:rsidR="00756FAB">
              <w:rPr>
                <w:rFonts w:asciiTheme="minorEastAsia" w:eastAsiaTheme="minorEastAsia" w:hAnsiTheme="minorEastAsia" w:hint="eastAsia"/>
                <w:sz w:val="24"/>
                <w:szCs w:val="24"/>
              </w:rPr>
              <w:t>69</w:t>
            </w:r>
            <w:r w:rsidRPr="00BF0C30">
              <w:rPr>
                <w:rFonts w:asciiTheme="minorEastAsia" w:eastAsiaTheme="minorEastAsia" w:hAnsiTheme="minorEastAsia" w:hint="eastAsia"/>
                <w:sz w:val="24"/>
                <w:szCs w:val="24"/>
              </w:rPr>
              <w:t>m</w:t>
            </w:r>
            <w:r w:rsidRPr="00BF0C30">
              <w:rPr>
                <w:rFonts w:asciiTheme="minorEastAsia" w:eastAsiaTheme="minorEastAsia" w:hAnsiTheme="minorEastAsia" w:hint="eastAsia"/>
                <w:sz w:val="24"/>
                <w:szCs w:val="24"/>
                <w:vertAlign w:val="superscript"/>
              </w:rPr>
              <w:t>2</w:t>
            </w:r>
          </w:p>
        </w:tc>
        <w:tc>
          <w:tcPr>
            <w:tcW w:w="1276" w:type="dxa"/>
            <w:vAlign w:val="center"/>
          </w:tcPr>
          <w:p w:rsidR="00BF0C30" w:rsidRPr="00BF0C30" w:rsidRDefault="00BF0C30" w:rsidP="00221955">
            <w:pPr>
              <w:jc w:val="center"/>
              <w:rPr>
                <w:rFonts w:asciiTheme="minorEastAsia" w:eastAsiaTheme="minorEastAsia" w:hAnsiTheme="minorEastAsia"/>
                <w:sz w:val="24"/>
                <w:szCs w:val="24"/>
              </w:rPr>
            </w:pPr>
          </w:p>
        </w:tc>
        <w:tc>
          <w:tcPr>
            <w:tcW w:w="1305" w:type="dxa"/>
            <w:vAlign w:val="center"/>
          </w:tcPr>
          <w:p w:rsidR="00BF0C30" w:rsidRPr="00BF0C30" w:rsidRDefault="00BF0C30" w:rsidP="00221955">
            <w:pPr>
              <w:jc w:val="center"/>
              <w:rPr>
                <w:rFonts w:asciiTheme="minorEastAsia" w:eastAsiaTheme="minorEastAsia" w:hAnsiTheme="minorEastAsia"/>
                <w:sz w:val="24"/>
                <w:szCs w:val="24"/>
              </w:rPr>
            </w:pPr>
          </w:p>
        </w:tc>
      </w:tr>
      <w:tr w:rsidR="00BF0C30" w:rsidTr="00BF0C30">
        <w:trPr>
          <w:trHeight w:val="1355"/>
        </w:trPr>
        <w:tc>
          <w:tcPr>
            <w:tcW w:w="850"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lastRenderedPageBreak/>
              <w:t>3</w:t>
            </w:r>
          </w:p>
        </w:tc>
        <w:tc>
          <w:tcPr>
            <w:tcW w:w="3117" w:type="dxa"/>
            <w:vAlign w:val="center"/>
          </w:tcPr>
          <w:p w:rsidR="00BF0C30" w:rsidRPr="00BF0C30" w:rsidRDefault="00BF0C30" w:rsidP="00BF0C30">
            <w:pP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1到5层的卫生间墙壁和顶面刮防水腻子和刷外墙乳胶漆两遍</w:t>
            </w:r>
          </w:p>
        </w:tc>
        <w:tc>
          <w:tcPr>
            <w:tcW w:w="1561" w:type="dxa"/>
            <w:vAlign w:val="center"/>
          </w:tcPr>
          <w:p w:rsidR="00BF0C30" w:rsidRPr="00BF0C30" w:rsidRDefault="00BF0C30" w:rsidP="00756FAB">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4</w:t>
            </w:r>
            <w:r w:rsidR="00756FAB">
              <w:rPr>
                <w:rFonts w:asciiTheme="minorEastAsia" w:eastAsiaTheme="minorEastAsia" w:hAnsiTheme="minorEastAsia" w:hint="eastAsia"/>
                <w:sz w:val="24"/>
                <w:szCs w:val="24"/>
              </w:rPr>
              <w:t>69</w:t>
            </w:r>
            <w:r w:rsidRPr="00BF0C30">
              <w:rPr>
                <w:rFonts w:asciiTheme="minorEastAsia" w:eastAsiaTheme="minorEastAsia" w:hAnsiTheme="minorEastAsia" w:hint="eastAsia"/>
                <w:sz w:val="24"/>
                <w:szCs w:val="24"/>
              </w:rPr>
              <w:t>m</w:t>
            </w:r>
            <w:r w:rsidRPr="00BF0C30">
              <w:rPr>
                <w:rFonts w:asciiTheme="minorEastAsia" w:eastAsiaTheme="minorEastAsia" w:hAnsiTheme="minorEastAsia" w:hint="eastAsia"/>
                <w:sz w:val="24"/>
                <w:szCs w:val="24"/>
                <w:vertAlign w:val="superscript"/>
              </w:rPr>
              <w:t>2</w:t>
            </w:r>
          </w:p>
        </w:tc>
        <w:tc>
          <w:tcPr>
            <w:tcW w:w="1276" w:type="dxa"/>
            <w:vAlign w:val="center"/>
          </w:tcPr>
          <w:p w:rsidR="00BF0C30" w:rsidRPr="00BF0C30" w:rsidRDefault="00BF0C30" w:rsidP="00221955">
            <w:pPr>
              <w:jc w:val="center"/>
              <w:rPr>
                <w:rFonts w:asciiTheme="minorEastAsia" w:eastAsiaTheme="minorEastAsia" w:hAnsiTheme="minorEastAsia"/>
                <w:sz w:val="24"/>
                <w:szCs w:val="24"/>
              </w:rPr>
            </w:pPr>
          </w:p>
        </w:tc>
        <w:tc>
          <w:tcPr>
            <w:tcW w:w="1305" w:type="dxa"/>
            <w:vAlign w:val="center"/>
          </w:tcPr>
          <w:p w:rsidR="00BF0C30" w:rsidRPr="00BF0C30" w:rsidRDefault="00BF0C30" w:rsidP="00221955">
            <w:pPr>
              <w:jc w:val="center"/>
              <w:rPr>
                <w:rFonts w:asciiTheme="minorEastAsia" w:eastAsiaTheme="minorEastAsia" w:hAnsiTheme="minorEastAsia"/>
                <w:sz w:val="24"/>
                <w:szCs w:val="24"/>
              </w:rPr>
            </w:pPr>
          </w:p>
        </w:tc>
      </w:tr>
      <w:tr w:rsidR="00BF0C30" w:rsidTr="00BF0C30">
        <w:trPr>
          <w:trHeight w:val="918"/>
        </w:trPr>
        <w:tc>
          <w:tcPr>
            <w:tcW w:w="850"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4</w:t>
            </w:r>
          </w:p>
        </w:tc>
        <w:tc>
          <w:tcPr>
            <w:tcW w:w="3117" w:type="dxa"/>
            <w:vAlign w:val="center"/>
          </w:tcPr>
          <w:p w:rsidR="00BF0C30" w:rsidRPr="00BF0C30" w:rsidRDefault="00BF0C30" w:rsidP="00BF0C30">
            <w:pP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2到6层的卫生间地面进行防水处理</w:t>
            </w:r>
          </w:p>
        </w:tc>
        <w:tc>
          <w:tcPr>
            <w:tcW w:w="1561" w:type="dxa"/>
            <w:vAlign w:val="center"/>
          </w:tcPr>
          <w:p w:rsidR="00BF0C30" w:rsidRPr="00BF0C30" w:rsidRDefault="00BF0C30" w:rsidP="00756FAB">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20</w:t>
            </w:r>
            <w:r w:rsidR="00756FAB">
              <w:rPr>
                <w:rFonts w:asciiTheme="minorEastAsia" w:eastAsiaTheme="minorEastAsia" w:hAnsiTheme="minorEastAsia" w:hint="eastAsia"/>
                <w:sz w:val="24"/>
                <w:szCs w:val="24"/>
              </w:rPr>
              <w:t>1</w:t>
            </w:r>
            <w:r w:rsidRPr="00BF0C30">
              <w:rPr>
                <w:rFonts w:asciiTheme="minorEastAsia" w:eastAsiaTheme="minorEastAsia" w:hAnsiTheme="minorEastAsia" w:hint="eastAsia"/>
                <w:sz w:val="24"/>
                <w:szCs w:val="24"/>
              </w:rPr>
              <w:t>m</w:t>
            </w:r>
            <w:r w:rsidRPr="00BF0C30">
              <w:rPr>
                <w:rFonts w:asciiTheme="minorEastAsia" w:eastAsiaTheme="minorEastAsia" w:hAnsiTheme="minorEastAsia" w:hint="eastAsia"/>
                <w:sz w:val="24"/>
                <w:szCs w:val="24"/>
                <w:vertAlign w:val="superscript"/>
              </w:rPr>
              <w:t>2</w:t>
            </w:r>
          </w:p>
        </w:tc>
        <w:tc>
          <w:tcPr>
            <w:tcW w:w="1276" w:type="dxa"/>
            <w:vAlign w:val="center"/>
          </w:tcPr>
          <w:p w:rsidR="00BF0C30" w:rsidRPr="00BF0C30" w:rsidRDefault="00BF0C30" w:rsidP="00221955">
            <w:pPr>
              <w:jc w:val="center"/>
              <w:rPr>
                <w:rFonts w:asciiTheme="minorEastAsia" w:eastAsiaTheme="minorEastAsia" w:hAnsiTheme="minorEastAsia"/>
                <w:sz w:val="24"/>
                <w:szCs w:val="24"/>
              </w:rPr>
            </w:pPr>
          </w:p>
        </w:tc>
        <w:tc>
          <w:tcPr>
            <w:tcW w:w="1305" w:type="dxa"/>
            <w:vAlign w:val="center"/>
          </w:tcPr>
          <w:p w:rsidR="00BF0C30" w:rsidRPr="00BF0C30" w:rsidRDefault="00BF0C30" w:rsidP="00221955">
            <w:pPr>
              <w:jc w:val="center"/>
              <w:rPr>
                <w:rFonts w:asciiTheme="minorEastAsia" w:eastAsiaTheme="minorEastAsia" w:hAnsiTheme="minorEastAsia"/>
                <w:sz w:val="24"/>
                <w:szCs w:val="24"/>
              </w:rPr>
            </w:pPr>
          </w:p>
        </w:tc>
      </w:tr>
      <w:tr w:rsidR="00BF0C30" w:rsidTr="00BF0C30">
        <w:trPr>
          <w:trHeight w:val="662"/>
        </w:trPr>
        <w:tc>
          <w:tcPr>
            <w:tcW w:w="850" w:type="dxa"/>
            <w:vAlign w:val="center"/>
          </w:tcPr>
          <w:p w:rsidR="00BF0C30" w:rsidRPr="00BF0C30" w:rsidRDefault="00BF0C30" w:rsidP="00221955">
            <w:pPr>
              <w:jc w:val="center"/>
              <w:rPr>
                <w:rFonts w:asciiTheme="minorEastAsia" w:eastAsiaTheme="minorEastAsia" w:hAnsiTheme="minorEastAsia"/>
                <w:sz w:val="24"/>
                <w:szCs w:val="24"/>
              </w:rPr>
            </w:pPr>
          </w:p>
        </w:tc>
        <w:tc>
          <w:tcPr>
            <w:tcW w:w="3117" w:type="dxa"/>
            <w:vAlign w:val="center"/>
          </w:tcPr>
          <w:p w:rsidR="00BF0C30" w:rsidRPr="00BF0C30" w:rsidRDefault="00BF0C30" w:rsidP="00221955">
            <w:pPr>
              <w:jc w:val="center"/>
              <w:rPr>
                <w:rFonts w:asciiTheme="minorEastAsia" w:eastAsiaTheme="minorEastAsia" w:hAnsiTheme="minorEastAsia"/>
                <w:sz w:val="24"/>
                <w:szCs w:val="24"/>
              </w:rPr>
            </w:pPr>
            <w:r w:rsidRPr="00BF0C30">
              <w:rPr>
                <w:rFonts w:asciiTheme="minorEastAsia" w:eastAsiaTheme="minorEastAsia" w:hAnsiTheme="minorEastAsia" w:hint="eastAsia"/>
                <w:sz w:val="24"/>
                <w:szCs w:val="24"/>
              </w:rPr>
              <w:t>合计</w:t>
            </w:r>
          </w:p>
        </w:tc>
        <w:tc>
          <w:tcPr>
            <w:tcW w:w="1561" w:type="dxa"/>
            <w:vAlign w:val="center"/>
          </w:tcPr>
          <w:p w:rsidR="00BF0C30" w:rsidRPr="00BF0C30" w:rsidRDefault="00BF0C30" w:rsidP="00221955">
            <w:pPr>
              <w:jc w:val="center"/>
              <w:rPr>
                <w:rFonts w:asciiTheme="minorEastAsia" w:eastAsiaTheme="minorEastAsia" w:hAnsiTheme="minorEastAsia"/>
                <w:sz w:val="24"/>
                <w:szCs w:val="24"/>
              </w:rPr>
            </w:pPr>
          </w:p>
        </w:tc>
        <w:tc>
          <w:tcPr>
            <w:tcW w:w="1276" w:type="dxa"/>
            <w:vAlign w:val="center"/>
          </w:tcPr>
          <w:p w:rsidR="00BF0C30" w:rsidRPr="00BF0C30" w:rsidRDefault="00BF0C30" w:rsidP="00221955">
            <w:pPr>
              <w:jc w:val="center"/>
              <w:rPr>
                <w:rFonts w:asciiTheme="minorEastAsia" w:eastAsiaTheme="minorEastAsia" w:hAnsiTheme="minorEastAsia"/>
                <w:sz w:val="24"/>
                <w:szCs w:val="24"/>
              </w:rPr>
            </w:pPr>
          </w:p>
        </w:tc>
        <w:tc>
          <w:tcPr>
            <w:tcW w:w="1305" w:type="dxa"/>
            <w:vAlign w:val="center"/>
          </w:tcPr>
          <w:p w:rsidR="00BF0C30" w:rsidRPr="00BF0C30" w:rsidRDefault="00BF0C30" w:rsidP="00221955">
            <w:pPr>
              <w:jc w:val="center"/>
              <w:rPr>
                <w:rFonts w:asciiTheme="minorEastAsia" w:eastAsiaTheme="minorEastAsia" w:hAnsiTheme="minorEastAsia"/>
                <w:sz w:val="24"/>
                <w:szCs w:val="24"/>
              </w:rPr>
            </w:pPr>
          </w:p>
        </w:tc>
      </w:tr>
    </w:tbl>
    <w:bookmarkEnd w:id="9"/>
    <w:p w:rsidR="00221955" w:rsidRPr="00221955" w:rsidRDefault="00221955" w:rsidP="00221955">
      <w:pPr>
        <w:spacing w:line="540" w:lineRule="exact"/>
        <w:ind w:firstLineChars="200" w:firstLine="562"/>
        <w:rPr>
          <w:rFonts w:asciiTheme="minorEastAsia" w:eastAsiaTheme="minorEastAsia" w:hAnsiTheme="minorEastAsia" w:cs="宋体"/>
          <w:b/>
          <w:kern w:val="0"/>
          <w:szCs w:val="28"/>
        </w:rPr>
      </w:pPr>
      <w:r w:rsidRPr="00221955">
        <w:rPr>
          <w:rFonts w:asciiTheme="minorEastAsia" w:eastAsiaTheme="minorEastAsia" w:hAnsiTheme="minorEastAsia" w:cs="宋体" w:hint="eastAsia"/>
          <w:b/>
          <w:kern w:val="0"/>
          <w:szCs w:val="28"/>
        </w:rPr>
        <w:t>2、项目质量要求</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按照国家建筑施工和相关标准实施。</w:t>
      </w:r>
    </w:p>
    <w:p w:rsidR="00DE23C2" w:rsidRPr="00221955" w:rsidRDefault="00DE23C2">
      <w:pPr>
        <w:spacing w:line="540" w:lineRule="exact"/>
        <w:ind w:firstLineChars="200" w:firstLine="560"/>
        <w:rPr>
          <w:rFonts w:ascii="宋体" w:hAnsi="宋体"/>
          <w:color w:val="000000"/>
          <w:szCs w:val="28"/>
        </w:rPr>
      </w:pPr>
    </w:p>
    <w:p w:rsidR="00DE23C2" w:rsidRDefault="002151D0">
      <w:pPr>
        <w:jc w:val="center"/>
        <w:rPr>
          <w:rFonts w:ascii="宋体" w:hAnsi="宋体"/>
          <w:b/>
          <w:sz w:val="44"/>
        </w:rPr>
      </w:pPr>
      <w:r>
        <w:rPr>
          <w:rFonts w:ascii="宋体" w:hAnsi="宋体" w:hint="eastAsia"/>
          <w:b/>
          <w:sz w:val="44"/>
        </w:rPr>
        <w:t>第三篇  商务要求</w:t>
      </w:r>
      <w:bookmarkStart w:id="12" w:name="_Toc320774046"/>
    </w:p>
    <w:bookmarkEnd w:id="12"/>
    <w:p w:rsidR="00221955" w:rsidRDefault="00221955" w:rsidP="00221955">
      <w:pPr>
        <w:ind w:firstLineChars="200" w:firstLine="562"/>
      </w:pPr>
      <w:r>
        <w:rPr>
          <w:rFonts w:asciiTheme="minorEastAsia" w:eastAsiaTheme="minorEastAsia" w:hAnsiTheme="minorEastAsia" w:cs="宋体" w:hint="eastAsia"/>
          <w:b/>
          <w:kern w:val="0"/>
          <w:szCs w:val="28"/>
        </w:rPr>
        <w:t>一、项目工期：</w:t>
      </w:r>
      <w:r>
        <w:rPr>
          <w:rFonts w:asciiTheme="minorEastAsia" w:eastAsiaTheme="minorEastAsia" w:hAnsiTheme="minorEastAsia" w:cs="宋体" w:hint="eastAsia"/>
          <w:kern w:val="0"/>
          <w:szCs w:val="28"/>
        </w:rPr>
        <w:t>合同</w:t>
      </w:r>
      <w:r w:rsidRPr="00221955">
        <w:rPr>
          <w:rFonts w:asciiTheme="minorEastAsia" w:eastAsiaTheme="minorEastAsia" w:hAnsiTheme="minorEastAsia" w:cs="宋体" w:hint="eastAsia"/>
          <w:kern w:val="0"/>
          <w:szCs w:val="28"/>
        </w:rPr>
        <w:t>签订后</w:t>
      </w:r>
      <w:r>
        <w:rPr>
          <w:rFonts w:asciiTheme="minorEastAsia" w:eastAsiaTheme="minorEastAsia" w:hAnsiTheme="minorEastAsia" w:cs="宋体" w:hint="eastAsia"/>
          <w:kern w:val="0"/>
          <w:szCs w:val="28"/>
        </w:rPr>
        <w:t>20个日历天内完成项目所有工程施工。</w:t>
      </w:r>
    </w:p>
    <w:p w:rsidR="00221955" w:rsidRDefault="00221955" w:rsidP="00221955">
      <w:pPr>
        <w:spacing w:line="540" w:lineRule="exact"/>
        <w:ind w:firstLineChars="200" w:firstLine="562"/>
        <w:rPr>
          <w:rFonts w:asciiTheme="minorEastAsia" w:eastAsiaTheme="minorEastAsia" w:hAnsiTheme="minorEastAsia" w:cs="宋体"/>
          <w:kern w:val="0"/>
          <w:szCs w:val="28"/>
        </w:rPr>
      </w:pPr>
      <w:r>
        <w:rPr>
          <w:rFonts w:asciiTheme="minorEastAsia" w:eastAsiaTheme="minorEastAsia" w:hAnsiTheme="minorEastAsia" w:cs="宋体" w:hint="eastAsia"/>
          <w:b/>
          <w:kern w:val="0"/>
          <w:szCs w:val="28"/>
        </w:rPr>
        <w:t>二、建设地点</w:t>
      </w:r>
      <w:r>
        <w:rPr>
          <w:rFonts w:cs="宋体" w:hint="eastAsia"/>
        </w:rPr>
        <w:t>：</w:t>
      </w:r>
      <w:r>
        <w:rPr>
          <w:rFonts w:asciiTheme="minorEastAsia" w:eastAsiaTheme="minorEastAsia" w:hAnsiTheme="minorEastAsia" w:cs="宋体" w:hint="eastAsia"/>
          <w:kern w:val="0"/>
          <w:szCs w:val="28"/>
        </w:rPr>
        <w:t>重庆铁路运输高级技工学校。</w:t>
      </w:r>
    </w:p>
    <w:p w:rsidR="00221955" w:rsidRDefault="00221955" w:rsidP="00221955">
      <w:pPr>
        <w:spacing w:line="540" w:lineRule="exact"/>
        <w:ind w:firstLineChars="200" w:firstLine="562"/>
        <w:rPr>
          <w:rFonts w:asciiTheme="minorEastAsia" w:eastAsiaTheme="minorEastAsia" w:hAnsiTheme="minorEastAsia" w:cs="宋体"/>
          <w:kern w:val="0"/>
          <w:szCs w:val="28"/>
        </w:rPr>
      </w:pPr>
      <w:r>
        <w:rPr>
          <w:rFonts w:asciiTheme="minorEastAsia" w:eastAsiaTheme="minorEastAsia" w:hAnsiTheme="minorEastAsia" w:cs="宋体" w:hint="eastAsia"/>
          <w:b/>
          <w:kern w:val="0"/>
          <w:szCs w:val="28"/>
        </w:rPr>
        <w:t>三、竞标报价：</w:t>
      </w:r>
    </w:p>
    <w:p w:rsidR="00221955" w:rsidRP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Pr="00F4573F">
        <w:rPr>
          <w:rFonts w:hint="eastAsia"/>
          <w:szCs w:val="28"/>
        </w:rPr>
        <w:t>投标报价除</w:t>
      </w:r>
      <w:r>
        <w:rPr>
          <w:rFonts w:hint="eastAsia"/>
          <w:szCs w:val="28"/>
        </w:rPr>
        <w:t>管理</w:t>
      </w:r>
      <w:r w:rsidRPr="00EF762D">
        <w:rPr>
          <w:rFonts w:hint="eastAsia"/>
          <w:szCs w:val="28"/>
        </w:rPr>
        <w:t>费</w:t>
      </w:r>
      <w:r>
        <w:rPr>
          <w:rFonts w:hint="eastAsia"/>
          <w:szCs w:val="28"/>
        </w:rPr>
        <w:t>和</w:t>
      </w:r>
      <w:r w:rsidRPr="00EF762D">
        <w:rPr>
          <w:rFonts w:hint="eastAsia"/>
          <w:szCs w:val="28"/>
        </w:rPr>
        <w:t>税</w:t>
      </w:r>
      <w:r>
        <w:rPr>
          <w:rFonts w:hint="eastAsia"/>
          <w:szCs w:val="28"/>
        </w:rPr>
        <w:t>费外的维修施工的所有费用（包括材料、人工、运输、</w:t>
      </w:r>
      <w:r w:rsidRPr="00F4573F">
        <w:rPr>
          <w:rFonts w:hint="eastAsia"/>
          <w:szCs w:val="28"/>
        </w:rPr>
        <w:t>除渣等</w:t>
      </w:r>
      <w:r>
        <w:rPr>
          <w:rFonts w:hint="eastAsia"/>
          <w:szCs w:val="28"/>
        </w:rPr>
        <w:t>）。</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（2）中标后的价格为一次性不变价，在合同有效期内不做调整。</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bookmarkStart w:id="13" w:name="OLE_LINK16"/>
      <w:r>
        <w:rPr>
          <w:rFonts w:hint="eastAsia"/>
          <w:szCs w:val="28"/>
        </w:rPr>
        <w:t>管理</w:t>
      </w:r>
      <w:r w:rsidRPr="00EF762D">
        <w:rPr>
          <w:rFonts w:hint="eastAsia"/>
          <w:szCs w:val="28"/>
        </w:rPr>
        <w:t>费</w:t>
      </w:r>
      <w:r>
        <w:rPr>
          <w:rFonts w:hint="eastAsia"/>
          <w:szCs w:val="28"/>
        </w:rPr>
        <w:t>为</w:t>
      </w:r>
      <w:r>
        <w:rPr>
          <w:rFonts w:hint="eastAsia"/>
          <w:szCs w:val="28"/>
        </w:rPr>
        <w:t>5%</w:t>
      </w:r>
      <w:r>
        <w:rPr>
          <w:rFonts w:hint="eastAsia"/>
          <w:szCs w:val="28"/>
        </w:rPr>
        <w:t>和</w:t>
      </w:r>
      <w:r w:rsidRPr="00EF762D">
        <w:rPr>
          <w:rFonts w:hint="eastAsia"/>
          <w:szCs w:val="28"/>
        </w:rPr>
        <w:t>税</w:t>
      </w:r>
      <w:r>
        <w:rPr>
          <w:rFonts w:hint="eastAsia"/>
          <w:szCs w:val="28"/>
        </w:rPr>
        <w:t>费</w:t>
      </w:r>
      <w:bookmarkEnd w:id="13"/>
      <w:r>
        <w:rPr>
          <w:rFonts w:hint="eastAsia"/>
          <w:szCs w:val="28"/>
        </w:rPr>
        <w:t>为</w:t>
      </w:r>
      <w:r>
        <w:rPr>
          <w:rFonts w:hint="eastAsia"/>
          <w:szCs w:val="28"/>
        </w:rPr>
        <w:t>3%</w:t>
      </w:r>
      <w:r>
        <w:rPr>
          <w:rFonts w:hint="eastAsia"/>
          <w:szCs w:val="28"/>
        </w:rPr>
        <w:t>，不计入</w:t>
      </w:r>
      <w:r w:rsidRPr="00EF762D">
        <w:rPr>
          <w:rFonts w:hint="eastAsia"/>
          <w:szCs w:val="28"/>
        </w:rPr>
        <w:t>投标报价中</w:t>
      </w:r>
      <w:r w:rsidR="00D33E25">
        <w:rPr>
          <w:rFonts w:asciiTheme="minorEastAsia" w:eastAsiaTheme="minorEastAsia" w:hAnsiTheme="minorEastAsia" w:cs="宋体" w:hint="eastAsia"/>
          <w:kern w:val="0"/>
          <w:szCs w:val="28"/>
        </w:rPr>
        <w:t>，</w:t>
      </w:r>
      <w:r w:rsidR="00766802" w:rsidRPr="00766802">
        <w:rPr>
          <w:rFonts w:hint="eastAsia"/>
          <w:szCs w:val="28"/>
        </w:rPr>
        <w:t>后续</w:t>
      </w:r>
      <w:r>
        <w:rPr>
          <w:rFonts w:hint="eastAsia"/>
          <w:szCs w:val="28"/>
        </w:rPr>
        <w:t>统一</w:t>
      </w:r>
      <w:r w:rsidR="00766802" w:rsidRPr="00766802">
        <w:rPr>
          <w:rFonts w:hint="eastAsia"/>
          <w:szCs w:val="28"/>
        </w:rPr>
        <w:t>纳入</w:t>
      </w:r>
      <w:r w:rsidRPr="00221955">
        <w:rPr>
          <w:rFonts w:hint="eastAsia"/>
          <w:szCs w:val="28"/>
        </w:rPr>
        <w:t>进</w:t>
      </w:r>
      <w:r w:rsidR="00D33E25" w:rsidRPr="00D33E25">
        <w:rPr>
          <w:rFonts w:hint="eastAsia"/>
          <w:szCs w:val="28"/>
        </w:rPr>
        <w:t>行</w:t>
      </w:r>
      <w:r w:rsidR="00766802" w:rsidRPr="00766802">
        <w:rPr>
          <w:rFonts w:hint="eastAsia"/>
          <w:szCs w:val="28"/>
        </w:rPr>
        <w:t>计算</w:t>
      </w:r>
      <w:r w:rsidR="00D33E25">
        <w:rPr>
          <w:rFonts w:hint="eastAsia"/>
          <w:szCs w:val="28"/>
        </w:rPr>
        <w:t>。</w:t>
      </w:r>
    </w:p>
    <w:p w:rsidR="00221955" w:rsidRDefault="00221955" w:rsidP="00221955">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四、项目验收</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1、该工程项目为交钥匙工程。即验收合格前所发生的一切费用和责任均由中标人承担。</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2、中标人应提供完备的技术资料、合格证等，并派遣专业技术人员负责进行现场工程施工。验收合格条件如下：</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（1）达到项目施工图（建筑施工图、结构施工图、给排水施工图、电气施工图）规定的标准。</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（2）技术资料、合格证等资料齐全。</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（3）国家制订的施工及验收标准。</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3、中标人提供的工程施工以及货物未达到招标文件规定要求，且对采购人造成损失的，由中标人承担一切责任，并赔偿所造成的损失。</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4、采购人需要厂家对中标供应商交付的产品（包括质量、技术参数等）进行确认的，厂家应予以配合，并出具书面意见。</w:t>
      </w:r>
    </w:p>
    <w:p w:rsidR="00221955" w:rsidRDefault="00221955" w:rsidP="00221955">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五、付款方式</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D33E25">
        <w:rPr>
          <w:rFonts w:asciiTheme="minorEastAsia" w:eastAsiaTheme="minorEastAsia" w:hAnsiTheme="minorEastAsia" w:cs="宋体" w:hint="eastAsia"/>
          <w:kern w:val="0"/>
          <w:szCs w:val="28"/>
        </w:rPr>
        <w:t>供应商按采购合同施工安装完毕后，采购人出具项目验收报告。</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D33E25">
        <w:rPr>
          <w:rFonts w:asciiTheme="minorEastAsia" w:eastAsiaTheme="minorEastAsia" w:hAnsiTheme="minorEastAsia" w:cs="宋体" w:hint="eastAsia"/>
          <w:kern w:val="0"/>
          <w:szCs w:val="28"/>
        </w:rPr>
        <w:t>待验收合格后，提交的付款资料审核通过后，采购人7个工作日内以转账方式向供应商一次性支付采购资金。</w:t>
      </w:r>
    </w:p>
    <w:p w:rsidR="00221955" w:rsidRDefault="00221955" w:rsidP="00221955">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六、工程施工后服务</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1、质保期：2年。</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所有工程施工项目在使用过程中，如果出现问题，不能正常发挥作用，中标人应在接到故障申报电话后的48小时内上门服务，确保项目正常使用。在质保期后出现问题，供应商应负责维修，只收取维修成本费用。</w:t>
      </w:r>
    </w:p>
    <w:p w:rsidR="00221955" w:rsidRDefault="00221955" w:rsidP="00221955">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七、其他</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（一）竞标人必须在竞标文件中对以上条款和服务承诺明确列出，承诺内容必须达到本篇及招标文件其他条款的要求。</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（二）违约责任</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1、双方按《中华人民共和国合同法》《中华人民共和国政府采购法》执行本合同，违约金为合同总价的3%。如违约金不足以补偿需方实际损失的，应补足需方实际损失。该款项直接从合同总额中扣除。</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2、中标人延期交验，每延期一天，按合同总额0.5%交付违约金，最多不超过合同总额的5%。</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（三）其他未尽事宜由供需双方在采购合同中详细约定。</w:t>
      </w:r>
    </w:p>
    <w:p w:rsidR="00221955" w:rsidRDefault="00221955" w:rsidP="00221955">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八、合同的签订</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1、采购人授标时有变更数量的权力：在向成交供应商授予中标通知书时，采购人有权在招标文件确定的范围内变更数量和服务的内容。</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2、采购人有接受和拒绝任何或所有竞标的权力。</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为维护国家利益和公众利益，采购人在授予合同之前仍有选择或拒绝任何或所有竞标人成交的权力。</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3、成交供应商按采购人指定时间、地点与采购人签订采购合同。</w:t>
      </w:r>
    </w:p>
    <w:p w:rsidR="00221955" w:rsidRDefault="00221955" w:rsidP="00221955">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4、招标文件、成交供应商的报价文件及有效承诺文件等，均为签订合同的依据。</w:t>
      </w:r>
    </w:p>
    <w:p w:rsidR="00DE23C2" w:rsidRDefault="00221955" w:rsidP="00221955">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5、如中标候选人放弃成交项目或在签订合同时擅自改变成交状态的，将取消其成交资格。</w:t>
      </w:r>
    </w:p>
    <w:p w:rsidR="00DE23C2" w:rsidRPr="00D33E25" w:rsidRDefault="00D33E25" w:rsidP="00D33E25">
      <w:pPr>
        <w:jc w:val="center"/>
        <w:rPr>
          <w:rFonts w:ascii="宋体" w:hAnsi="宋体"/>
          <w:b/>
          <w:sz w:val="44"/>
        </w:rPr>
      </w:pPr>
      <w:r w:rsidRPr="00D33E25">
        <w:rPr>
          <w:rFonts w:ascii="宋体" w:hAnsi="宋体" w:hint="eastAsia"/>
          <w:b/>
          <w:sz w:val="44"/>
        </w:rPr>
        <w:t>第</w:t>
      </w:r>
      <w:r w:rsidR="002151D0" w:rsidRPr="00D33E25">
        <w:rPr>
          <w:rFonts w:ascii="宋体" w:hAnsi="宋体" w:hint="eastAsia"/>
          <w:b/>
          <w:sz w:val="44"/>
        </w:rPr>
        <w:t>四</w:t>
      </w:r>
      <w:r w:rsidRPr="00D33E25">
        <w:rPr>
          <w:rFonts w:ascii="宋体" w:hAnsi="宋体" w:hint="eastAsia"/>
          <w:b/>
          <w:sz w:val="44"/>
        </w:rPr>
        <w:t>篇</w:t>
      </w:r>
      <w:r w:rsidR="002151D0" w:rsidRPr="00D33E25">
        <w:rPr>
          <w:rFonts w:ascii="宋体" w:hAnsi="宋体" w:hint="eastAsia"/>
          <w:b/>
          <w:sz w:val="44"/>
        </w:rPr>
        <w:t>、开标</w:t>
      </w:r>
      <w:r w:rsidRPr="00D33E25">
        <w:rPr>
          <w:rFonts w:ascii="宋体" w:hAnsi="宋体" w:hint="eastAsia"/>
          <w:b/>
          <w:sz w:val="44"/>
        </w:rPr>
        <w:t>及定标</w:t>
      </w:r>
    </w:p>
    <w:p w:rsidR="00E349DD" w:rsidRDefault="002151D0" w:rsidP="00E349DD">
      <w:pPr>
        <w:spacing w:line="540" w:lineRule="exact"/>
        <w:ind w:firstLineChars="200" w:firstLine="562"/>
        <w:rPr>
          <w:rFonts w:ascii="宋体" w:hAnsi="宋体" w:cs="宋体"/>
          <w:b/>
          <w:kern w:val="0"/>
          <w:szCs w:val="28"/>
        </w:rPr>
      </w:pPr>
      <w:bookmarkStart w:id="14" w:name="_Toc361131455"/>
      <w:r>
        <w:rPr>
          <w:rFonts w:ascii="宋体" w:hAnsi="宋体" w:cs="宋体" w:hint="eastAsia"/>
          <w:b/>
          <w:kern w:val="0"/>
          <w:szCs w:val="28"/>
        </w:rPr>
        <w:t>一</w:t>
      </w:r>
      <w:bookmarkEnd w:id="14"/>
      <w:r w:rsidR="00E349DD">
        <w:rPr>
          <w:rFonts w:ascii="宋体" w:hAnsi="宋体" w:hint="eastAsia"/>
          <w:color w:val="000000"/>
          <w:szCs w:val="28"/>
        </w:rPr>
        <w:t>、</w:t>
      </w:r>
      <w:r w:rsidR="00E349DD">
        <w:rPr>
          <w:rFonts w:ascii="宋体" w:hAnsi="宋体" w:cs="宋体" w:hint="eastAsia"/>
          <w:b/>
          <w:kern w:val="0"/>
          <w:szCs w:val="28"/>
        </w:rPr>
        <w:t>开标程序</w:t>
      </w:r>
    </w:p>
    <w:p w:rsidR="00E349DD" w:rsidRDefault="00E349DD" w:rsidP="00E349DD">
      <w:pPr>
        <w:spacing w:line="540" w:lineRule="exact"/>
        <w:ind w:firstLineChars="200" w:firstLine="560"/>
        <w:rPr>
          <w:rFonts w:ascii="宋体" w:hAnsi="宋体" w:cs="宋体"/>
          <w:kern w:val="0"/>
          <w:szCs w:val="28"/>
        </w:rPr>
      </w:pPr>
      <w:r>
        <w:rPr>
          <w:rFonts w:ascii="宋体" w:hAnsi="宋体" w:hint="eastAsia"/>
          <w:szCs w:val="28"/>
        </w:rPr>
        <w:t>1、本项目按照招标文件规</w:t>
      </w:r>
      <w:r>
        <w:rPr>
          <w:rFonts w:ascii="宋体" w:hAnsi="宋体" w:cs="宋体" w:hint="eastAsia"/>
          <w:kern w:val="0"/>
          <w:szCs w:val="28"/>
        </w:rPr>
        <w:t>定的时间开标。</w:t>
      </w:r>
    </w:p>
    <w:p w:rsidR="00E349DD" w:rsidRDefault="00E349DD" w:rsidP="00E349DD">
      <w:pPr>
        <w:spacing w:line="540" w:lineRule="exact"/>
        <w:ind w:firstLineChars="200" w:firstLine="560"/>
        <w:rPr>
          <w:rFonts w:ascii="宋体" w:hAnsi="宋体" w:cs="宋体"/>
          <w:kern w:val="0"/>
          <w:szCs w:val="28"/>
        </w:rPr>
      </w:pPr>
      <w:r>
        <w:rPr>
          <w:rFonts w:ascii="宋体" w:hAnsi="宋体" w:cs="宋体" w:hint="eastAsia"/>
          <w:kern w:val="0"/>
          <w:szCs w:val="28"/>
        </w:rPr>
        <w:t>2、开标会上，投标人及监督部门检查投标文件的密封性，如未按招标文件密封要求密封的，投标为无效，当场退还投标文件。</w:t>
      </w:r>
    </w:p>
    <w:p w:rsidR="00E349DD" w:rsidRDefault="00E349DD" w:rsidP="00E349DD">
      <w:pPr>
        <w:spacing w:line="540" w:lineRule="exact"/>
        <w:ind w:firstLineChars="200" w:firstLine="560"/>
        <w:rPr>
          <w:rFonts w:ascii="宋体" w:hAnsi="宋体" w:cs="宋体"/>
          <w:kern w:val="0"/>
          <w:szCs w:val="28"/>
        </w:rPr>
      </w:pPr>
      <w:r>
        <w:rPr>
          <w:rFonts w:ascii="宋体" w:hAnsi="宋体" w:cs="宋体" w:hint="eastAsia"/>
          <w:kern w:val="0"/>
          <w:szCs w:val="28"/>
        </w:rPr>
        <w:t>3、开标后评标小组对投标人身份进行验证，不符合者，不再进行下一阶段评审。</w:t>
      </w:r>
    </w:p>
    <w:p w:rsidR="00E349DD" w:rsidRDefault="00E349DD" w:rsidP="00E349DD">
      <w:pPr>
        <w:spacing w:line="540" w:lineRule="exact"/>
        <w:ind w:firstLineChars="200" w:firstLine="560"/>
        <w:rPr>
          <w:rFonts w:ascii="宋体" w:hAnsi="宋体" w:cs="宋体"/>
          <w:kern w:val="0"/>
          <w:szCs w:val="28"/>
        </w:rPr>
      </w:pPr>
      <w:r>
        <w:rPr>
          <w:rFonts w:ascii="宋体" w:hAnsi="宋体" w:cs="宋体" w:hint="eastAsia"/>
          <w:kern w:val="0"/>
          <w:szCs w:val="28"/>
        </w:rPr>
        <w:t>4、身份验证后工作人员当场唱标。未宣读的投标价格、价格折扣和招标文件允许提供的备选投标方案等实质性内容等，评标时不予承认。</w:t>
      </w:r>
    </w:p>
    <w:p w:rsidR="00E349DD" w:rsidRDefault="00E349DD" w:rsidP="00E349DD">
      <w:pPr>
        <w:spacing w:line="540" w:lineRule="exact"/>
        <w:ind w:firstLineChars="200" w:firstLine="560"/>
        <w:rPr>
          <w:rFonts w:ascii="宋体" w:hAnsi="宋体" w:cs="宋体"/>
          <w:kern w:val="0"/>
          <w:szCs w:val="28"/>
        </w:rPr>
      </w:pPr>
      <w:r>
        <w:rPr>
          <w:rFonts w:ascii="宋体" w:hAnsi="宋体" w:cs="宋体" w:hint="eastAsia"/>
          <w:kern w:val="0"/>
          <w:szCs w:val="28"/>
        </w:rPr>
        <w:t>5、投标人法定代表人或委托代理人应参加开标会，如未参加，视为对开标程序及结果的认可。</w:t>
      </w:r>
    </w:p>
    <w:p w:rsidR="00E349DD" w:rsidRDefault="00E349DD" w:rsidP="00E349DD">
      <w:pPr>
        <w:spacing w:line="540" w:lineRule="exact"/>
        <w:ind w:firstLineChars="200" w:firstLine="560"/>
        <w:rPr>
          <w:rFonts w:ascii="宋体" w:hAnsi="宋体" w:cs="宋体"/>
          <w:kern w:val="0"/>
          <w:szCs w:val="28"/>
        </w:rPr>
      </w:pPr>
      <w:r>
        <w:rPr>
          <w:rFonts w:ascii="宋体" w:hAnsi="宋体" w:cs="宋体" w:hint="eastAsia"/>
          <w:kern w:val="0"/>
          <w:szCs w:val="28"/>
        </w:rPr>
        <w:t>6、开标过程由招标人指定专人负责记录，并存档备查。</w:t>
      </w:r>
    </w:p>
    <w:p w:rsidR="00E349DD" w:rsidRDefault="00E349DD" w:rsidP="00E349DD">
      <w:pPr>
        <w:spacing w:line="540" w:lineRule="exact"/>
        <w:ind w:firstLineChars="200" w:firstLine="562"/>
        <w:rPr>
          <w:rFonts w:ascii="宋体" w:hAnsi="宋体" w:cs="宋体"/>
          <w:kern w:val="0"/>
          <w:szCs w:val="28"/>
        </w:rPr>
      </w:pPr>
      <w:r w:rsidRPr="00E349DD">
        <w:rPr>
          <w:rFonts w:hint="eastAsia"/>
          <w:b/>
          <w:szCs w:val="28"/>
        </w:rPr>
        <w:t>二</w:t>
      </w:r>
      <w:r w:rsidR="002151D0">
        <w:rPr>
          <w:rFonts w:hint="eastAsia"/>
          <w:b/>
          <w:szCs w:val="28"/>
        </w:rPr>
        <w:t>、定标</w:t>
      </w:r>
    </w:p>
    <w:p w:rsidR="00DE23C2" w:rsidRPr="00E349DD" w:rsidRDefault="002151D0" w:rsidP="00E349DD">
      <w:pPr>
        <w:spacing w:line="540" w:lineRule="exact"/>
        <w:ind w:firstLineChars="200" w:firstLine="562"/>
        <w:rPr>
          <w:rFonts w:ascii="宋体" w:hAnsi="宋体" w:cs="宋体"/>
          <w:kern w:val="0"/>
          <w:szCs w:val="28"/>
        </w:rPr>
      </w:pPr>
      <w:r w:rsidRPr="0049549D">
        <w:rPr>
          <w:rFonts w:hint="eastAsia"/>
          <w:b/>
          <w:szCs w:val="28"/>
        </w:rPr>
        <w:t>（一）定标原则</w:t>
      </w:r>
    </w:p>
    <w:p w:rsidR="00E349DD" w:rsidRDefault="00E349DD" w:rsidP="00E349DD">
      <w:pPr>
        <w:spacing w:line="360" w:lineRule="auto"/>
        <w:ind w:firstLineChars="200" w:firstLine="560"/>
        <w:rPr>
          <w:rFonts w:ascii="宋体" w:hAnsi="宋体"/>
          <w:color w:val="000000"/>
          <w:szCs w:val="28"/>
        </w:rPr>
      </w:pPr>
      <w:r>
        <w:rPr>
          <w:rFonts w:ascii="宋体" w:hAnsi="宋体" w:hint="eastAsia"/>
          <w:color w:val="000000"/>
          <w:szCs w:val="28"/>
        </w:rPr>
        <w:t>1</w:t>
      </w:r>
      <w:r>
        <w:rPr>
          <w:rFonts w:ascii="宋体" w:hAnsi="宋体" w:cs="宋体" w:hint="eastAsia"/>
          <w:kern w:val="0"/>
          <w:szCs w:val="28"/>
        </w:rPr>
        <w:t>、</w:t>
      </w:r>
      <w:r>
        <w:rPr>
          <w:rFonts w:ascii="宋体" w:hAnsi="宋体" w:hint="eastAsia"/>
          <w:color w:val="000000"/>
          <w:szCs w:val="28"/>
        </w:rPr>
        <w:t>按</w:t>
      </w:r>
      <w:r w:rsidRPr="00BF0C30">
        <w:rPr>
          <w:rFonts w:ascii="宋体" w:hAnsi="宋体" w:hint="eastAsia"/>
          <w:color w:val="000000"/>
          <w:szCs w:val="28"/>
        </w:rPr>
        <w:t>报价</w:t>
      </w:r>
      <w:r>
        <w:rPr>
          <w:rFonts w:ascii="宋体" w:hAnsi="宋体" w:hint="eastAsia"/>
          <w:color w:val="000000"/>
          <w:szCs w:val="28"/>
        </w:rPr>
        <w:t>由</w:t>
      </w:r>
      <w:r w:rsidRPr="00BF0C30">
        <w:rPr>
          <w:rFonts w:ascii="宋体" w:hAnsi="宋体" w:hint="eastAsia"/>
          <w:color w:val="000000"/>
          <w:szCs w:val="28"/>
        </w:rPr>
        <w:t>低</w:t>
      </w:r>
      <w:r>
        <w:rPr>
          <w:rFonts w:ascii="宋体" w:hAnsi="宋体" w:hint="eastAsia"/>
          <w:color w:val="000000"/>
          <w:szCs w:val="28"/>
        </w:rPr>
        <w:t>到高顺序确定候选中标供货商。</w:t>
      </w:r>
    </w:p>
    <w:p w:rsidR="00E349DD" w:rsidRDefault="00E349DD" w:rsidP="00E349DD">
      <w:pPr>
        <w:spacing w:line="360" w:lineRule="auto"/>
        <w:ind w:firstLineChars="200" w:firstLine="560"/>
        <w:rPr>
          <w:rFonts w:ascii="宋体" w:hAnsi="宋体"/>
          <w:color w:val="000000"/>
          <w:szCs w:val="28"/>
        </w:rPr>
      </w:pPr>
      <w:r>
        <w:rPr>
          <w:rFonts w:ascii="宋体" w:hAnsi="宋体" w:hint="eastAsia"/>
          <w:color w:val="000000"/>
          <w:szCs w:val="28"/>
        </w:rPr>
        <w:t>2</w:t>
      </w:r>
      <w:r>
        <w:rPr>
          <w:rFonts w:ascii="宋体" w:hAnsi="宋体" w:cs="宋体" w:hint="eastAsia"/>
          <w:kern w:val="0"/>
          <w:szCs w:val="28"/>
        </w:rPr>
        <w:t>、</w:t>
      </w:r>
      <w:r w:rsidR="002151D0">
        <w:rPr>
          <w:rFonts w:ascii="宋体" w:hAnsi="宋体" w:hint="eastAsia"/>
          <w:color w:val="000000"/>
          <w:szCs w:val="28"/>
        </w:rPr>
        <w:t>采购人或其授权的评标</w:t>
      </w:r>
      <w:r w:rsidRPr="00E349DD">
        <w:rPr>
          <w:rFonts w:ascii="宋体" w:hAnsi="宋体" w:hint="eastAsia"/>
          <w:color w:val="000000"/>
          <w:szCs w:val="28"/>
        </w:rPr>
        <w:t>小组</w:t>
      </w:r>
      <w:r w:rsidR="002151D0">
        <w:rPr>
          <w:rFonts w:ascii="宋体" w:hAnsi="宋体" w:hint="eastAsia"/>
          <w:color w:val="000000"/>
          <w:szCs w:val="28"/>
        </w:rPr>
        <w:t>应按照评标报告中推荐的中标候选人排名顺序确定中标人。</w:t>
      </w:r>
    </w:p>
    <w:p w:rsidR="00DE23C2" w:rsidRPr="00E349DD" w:rsidRDefault="002151D0" w:rsidP="00E349DD">
      <w:pPr>
        <w:spacing w:line="360" w:lineRule="auto"/>
        <w:ind w:firstLineChars="200" w:firstLine="562"/>
        <w:rPr>
          <w:rFonts w:ascii="宋体" w:hAnsi="宋体"/>
          <w:color w:val="000000"/>
          <w:szCs w:val="28"/>
        </w:rPr>
      </w:pPr>
      <w:r w:rsidRPr="0049549D">
        <w:rPr>
          <w:rFonts w:hint="eastAsia"/>
          <w:b/>
          <w:szCs w:val="28"/>
        </w:rPr>
        <w:t>（二）定标程序</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1、采购人在评标结束后三个工作日内确定中标人，确认后在</w:t>
      </w:r>
      <w:r w:rsidR="00E349DD">
        <w:rPr>
          <w:rFonts w:ascii="宋体" w:hAnsi="宋体" w:hint="eastAsia"/>
          <w:szCs w:val="28"/>
        </w:rPr>
        <w:t>庆铁路运输高级技工学校</w:t>
      </w:r>
      <w:r w:rsidR="00E349DD" w:rsidRPr="00E349DD">
        <w:rPr>
          <w:rFonts w:ascii="宋体" w:hAnsi="宋体" w:hint="eastAsia"/>
          <w:color w:val="000000"/>
          <w:szCs w:val="28"/>
        </w:rPr>
        <w:t>官网上</w:t>
      </w:r>
      <w:r>
        <w:rPr>
          <w:rFonts w:ascii="宋体" w:hAnsi="宋体" w:hint="eastAsia"/>
          <w:color w:val="000000"/>
          <w:szCs w:val="28"/>
        </w:rPr>
        <w:t>对评标结果进行公告。</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3、公告内容包括招标项目名称</w:t>
      </w:r>
      <w:bookmarkStart w:id="15" w:name="OLE_LINK14"/>
      <w:bookmarkStart w:id="16" w:name="OLE_LINK15"/>
      <w:r>
        <w:rPr>
          <w:rFonts w:ascii="宋体" w:hAnsi="宋体" w:hint="eastAsia"/>
          <w:color w:val="000000"/>
          <w:szCs w:val="28"/>
        </w:rPr>
        <w:t>、</w:t>
      </w:r>
      <w:bookmarkEnd w:id="15"/>
      <w:bookmarkEnd w:id="16"/>
      <w:r>
        <w:rPr>
          <w:rFonts w:ascii="宋体" w:hAnsi="宋体" w:hint="eastAsia"/>
          <w:color w:val="000000"/>
          <w:szCs w:val="28"/>
        </w:rPr>
        <w:t>中标人名单、评标委员会成员名单</w:t>
      </w:r>
      <w:r w:rsidR="00E349DD" w:rsidRPr="00E349DD">
        <w:rPr>
          <w:rFonts w:ascii="宋体" w:hAnsi="宋体" w:hint="eastAsia"/>
          <w:color w:val="000000"/>
          <w:szCs w:val="28"/>
        </w:rPr>
        <w:t>等内容</w:t>
      </w:r>
      <w:r>
        <w:rPr>
          <w:rFonts w:ascii="宋体" w:hAnsi="宋体" w:hint="eastAsia"/>
          <w:color w:val="000000"/>
          <w:szCs w:val="28"/>
        </w:rPr>
        <w:t>。</w:t>
      </w:r>
    </w:p>
    <w:p w:rsidR="00E349DD" w:rsidRDefault="002151D0" w:rsidP="00E349DD">
      <w:pPr>
        <w:spacing w:line="360" w:lineRule="auto"/>
        <w:ind w:firstLineChars="200" w:firstLine="560"/>
        <w:rPr>
          <w:rFonts w:ascii="宋体" w:hAnsi="宋体"/>
          <w:color w:val="000000"/>
          <w:szCs w:val="28"/>
        </w:rPr>
      </w:pPr>
      <w:r>
        <w:rPr>
          <w:rFonts w:ascii="宋体" w:hAnsi="宋体" w:hint="eastAsia"/>
          <w:color w:val="000000"/>
          <w:szCs w:val="28"/>
        </w:rPr>
        <w:t>4、如有投标人对评标结果提出质疑的，在质疑处理完毕后发出中标通知书。</w:t>
      </w:r>
    </w:p>
    <w:p w:rsidR="00DE23C2" w:rsidRPr="00E349DD" w:rsidRDefault="00E349DD" w:rsidP="00E349DD">
      <w:pPr>
        <w:spacing w:line="360" w:lineRule="auto"/>
        <w:ind w:firstLineChars="200" w:firstLine="562"/>
        <w:rPr>
          <w:rFonts w:ascii="宋体" w:hAnsi="宋体"/>
          <w:color w:val="000000"/>
          <w:szCs w:val="28"/>
        </w:rPr>
      </w:pPr>
      <w:r w:rsidRPr="00E349DD">
        <w:rPr>
          <w:rFonts w:hint="eastAsia"/>
          <w:b/>
          <w:szCs w:val="28"/>
        </w:rPr>
        <w:t>三</w:t>
      </w:r>
      <w:r w:rsidR="002151D0">
        <w:rPr>
          <w:rFonts w:hint="eastAsia"/>
          <w:b/>
          <w:szCs w:val="28"/>
        </w:rPr>
        <w:t>、中标通知书</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1、采购人依法确定中标人后，采购人以书面形式发出中标通知书。</w:t>
      </w:r>
    </w:p>
    <w:p w:rsidR="00E349DD" w:rsidRDefault="002151D0" w:rsidP="00E349DD">
      <w:pPr>
        <w:spacing w:line="360" w:lineRule="auto"/>
        <w:ind w:firstLineChars="200" w:firstLine="560"/>
        <w:rPr>
          <w:rFonts w:ascii="宋体" w:hAnsi="宋体"/>
          <w:color w:val="000000"/>
          <w:szCs w:val="28"/>
        </w:rPr>
      </w:pPr>
      <w:r>
        <w:rPr>
          <w:rFonts w:ascii="宋体" w:hAnsi="宋体" w:hint="eastAsia"/>
          <w:color w:val="000000"/>
          <w:szCs w:val="28"/>
        </w:rPr>
        <w:t>2、中标通知书发出后，采购人改变中标结果，或者中标人放弃中标，应当承担相应的法律责任。</w:t>
      </w:r>
    </w:p>
    <w:p w:rsidR="00DE23C2" w:rsidRPr="00E349DD" w:rsidRDefault="00E349DD" w:rsidP="00E349DD">
      <w:pPr>
        <w:spacing w:line="360" w:lineRule="auto"/>
        <w:ind w:firstLineChars="200" w:firstLine="562"/>
        <w:rPr>
          <w:rFonts w:ascii="宋体" w:hAnsi="宋体"/>
          <w:color w:val="000000"/>
          <w:szCs w:val="28"/>
        </w:rPr>
      </w:pPr>
      <w:r w:rsidRPr="00E349DD">
        <w:rPr>
          <w:rFonts w:hint="eastAsia"/>
          <w:b/>
          <w:szCs w:val="28"/>
        </w:rPr>
        <w:t>四</w:t>
      </w:r>
      <w:r w:rsidR="002151D0">
        <w:rPr>
          <w:rFonts w:hint="eastAsia"/>
          <w:b/>
          <w:szCs w:val="28"/>
        </w:rPr>
        <w:t>、关于质疑和投诉</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（一）质疑内容、时限</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1、投标人对招标文件如有异议，应在招标文件发布之日起7个工作日内以书面形式向采购人提出质疑，并附相关证明材料。</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2、投标人对中标结果有异议的，应当在中标预公示发布之日起7个工作日内以书面形式向采购人提出质疑，并附相关证明材料。</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3、供应商对采购文件中供应商特定资格条件、技术质量和商务要求、评审标准及评审细则有异议的，应主要向采购人提出质疑。</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（二）质疑答复时限</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采购人在收到投标人书面质疑后7个工作日内，对质疑内容做出答复。</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（三）质疑答复方式</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学校采购机构将在</w:t>
      </w:r>
      <w:r>
        <w:rPr>
          <w:rFonts w:ascii="宋体" w:hAnsi="宋体" w:hint="eastAsia"/>
          <w:szCs w:val="28"/>
        </w:rPr>
        <w:t>重</w:t>
      </w:r>
      <w:bookmarkStart w:id="17" w:name="OLE_LINK17"/>
      <w:bookmarkStart w:id="18" w:name="OLE_LINK18"/>
      <w:r>
        <w:rPr>
          <w:rFonts w:ascii="宋体" w:hAnsi="宋体" w:hint="eastAsia"/>
          <w:szCs w:val="28"/>
        </w:rPr>
        <w:t>庆铁路运输高级技工学校</w:t>
      </w:r>
      <w:bookmarkEnd w:id="17"/>
      <w:bookmarkEnd w:id="18"/>
      <w:r>
        <w:rPr>
          <w:rFonts w:ascii="宋体" w:hAnsi="宋体" w:hint="eastAsia"/>
          <w:szCs w:val="28"/>
        </w:rPr>
        <w:t>网站</w:t>
      </w:r>
      <w:r>
        <w:rPr>
          <w:rFonts w:ascii="宋体" w:hAnsi="宋体" w:hint="eastAsia"/>
          <w:color w:val="000000"/>
          <w:szCs w:val="28"/>
        </w:rPr>
        <w:t>上对质疑答复内容进行公告。</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（四）不予受理或暂缓受理</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1、质疑有下列情形之一的，不予受理：</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1.1质疑供应商参与了投标活动后，再对招标文件内容提出质疑的；</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1.2质疑超过有效期的；</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1.3对同一事项重复质疑的。</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2、质疑有下列情形之一的，应暂不受理并告知投标人补充材料。投标人及时补充材料的，应予受理；逾期未补充的，不予受理：</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2.1质疑书内容不符合《重庆市政府采购供应商质疑投诉处理暂行规定》之规定的；</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2.2质疑书提供的依据或证明材料不全的；</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2.3质疑书副本数量不足的。</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（五）投诉</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1、投标人对学校采购机构的答复不满意或者采购机构未在规定时间内答复的，可在答复期满后15个工作日内按有关规定，向上级部门投诉。</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2、在提出投诉时，应附送相关证明材料。投诉书及证明材料为外文的，应同时提供其中文译本；中文与外文意思不一致的，以中文为准。</w:t>
      </w:r>
    </w:p>
    <w:p w:rsidR="00E349DD" w:rsidRDefault="002151D0" w:rsidP="00E349DD">
      <w:pPr>
        <w:spacing w:line="360" w:lineRule="auto"/>
        <w:ind w:firstLineChars="200" w:firstLine="560"/>
        <w:rPr>
          <w:rFonts w:ascii="宋体" w:hAnsi="宋体"/>
          <w:color w:val="000000"/>
          <w:szCs w:val="28"/>
        </w:rPr>
      </w:pPr>
      <w:r>
        <w:rPr>
          <w:rFonts w:ascii="宋体" w:hAnsi="宋体" w:hint="eastAsia"/>
          <w:color w:val="000000"/>
          <w:szCs w:val="28"/>
        </w:rPr>
        <w:t>3、在确定受理投诉后，上级部门自受理投诉之日起30个工作日内对投诉事项做出处理决定，并将投诉处理决定书送达投诉人、被投诉人和其他与投诉处理决定有利害关系的政府采购相关当事人，同时在</w:t>
      </w:r>
      <w:r>
        <w:rPr>
          <w:rFonts w:ascii="宋体" w:hAnsi="宋体" w:hint="eastAsia"/>
          <w:szCs w:val="28"/>
        </w:rPr>
        <w:t>重庆铁路运输高级技工学校网站</w:t>
      </w:r>
      <w:r>
        <w:rPr>
          <w:rFonts w:ascii="宋体" w:hAnsi="宋体" w:hint="eastAsia"/>
          <w:color w:val="000000"/>
          <w:szCs w:val="28"/>
        </w:rPr>
        <w:t>公告投诉处理决定书。</w:t>
      </w:r>
      <w:bookmarkStart w:id="19" w:name="_Toc340223165"/>
    </w:p>
    <w:p w:rsidR="00DE23C2" w:rsidRPr="00E349DD" w:rsidRDefault="00E349DD" w:rsidP="00E349DD">
      <w:pPr>
        <w:spacing w:line="360" w:lineRule="auto"/>
        <w:ind w:firstLineChars="200" w:firstLine="562"/>
        <w:rPr>
          <w:rFonts w:ascii="宋体" w:hAnsi="宋体"/>
          <w:color w:val="000000"/>
          <w:szCs w:val="28"/>
        </w:rPr>
      </w:pPr>
      <w:r w:rsidRPr="00E349DD">
        <w:rPr>
          <w:rFonts w:hint="eastAsia"/>
          <w:b/>
          <w:szCs w:val="28"/>
        </w:rPr>
        <w:t>五</w:t>
      </w:r>
      <w:r w:rsidR="002151D0">
        <w:rPr>
          <w:rFonts w:hint="eastAsia"/>
          <w:b/>
          <w:szCs w:val="28"/>
        </w:rPr>
        <w:t>、签订合同</w:t>
      </w:r>
      <w:bookmarkEnd w:id="19"/>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（一）采购人应当自中标通知书发出之日起五个工作日内，按照招标文件和中标人投标文件的约定，与中标人签订书面合同。所签订的合同不得对招标文件和中标人投标文件作实质性修改。</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（二）招标文件、中标人的投标文件及澄清文件等，均为签订采购合同的依据。</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（三）合同生效条款由供需双方约定，法律、行政法规规定应当办理批准、登记等手续后生效的合同，依照其规定。</w:t>
      </w:r>
    </w:p>
    <w:p w:rsidR="00DE23C2" w:rsidRDefault="002151D0">
      <w:pPr>
        <w:spacing w:line="360" w:lineRule="auto"/>
        <w:ind w:firstLineChars="200" w:firstLine="560"/>
        <w:rPr>
          <w:rFonts w:ascii="宋体" w:hAnsi="宋体"/>
          <w:color w:val="000000"/>
          <w:szCs w:val="28"/>
        </w:rPr>
      </w:pPr>
      <w:r>
        <w:rPr>
          <w:rFonts w:ascii="宋体" w:hAnsi="宋体" w:hint="eastAsia"/>
          <w:color w:val="000000"/>
          <w:szCs w:val="28"/>
        </w:rPr>
        <w:t>（四）采购人要求中标人在签订合同是缴纳中标金额5%的履约保证金。中标人履约完毕后，采购人应于5日内无息退还其履约保证金。</w:t>
      </w:r>
    </w:p>
    <w:p w:rsidR="00DE23C2" w:rsidRDefault="002151D0">
      <w:pPr>
        <w:jc w:val="center"/>
        <w:rPr>
          <w:rFonts w:ascii="宋体" w:hAnsi="宋体"/>
          <w:b/>
          <w:bCs/>
          <w:szCs w:val="28"/>
        </w:rPr>
      </w:pPr>
      <w:r>
        <w:rPr>
          <w:rFonts w:ascii="宋体" w:hAnsi="宋体" w:hint="eastAsia"/>
          <w:b/>
          <w:bCs/>
          <w:szCs w:val="28"/>
        </w:rPr>
        <w:t>第</w:t>
      </w:r>
      <w:r w:rsidR="00756FAB" w:rsidRPr="00756FAB">
        <w:rPr>
          <w:rFonts w:ascii="宋体" w:hAnsi="宋体" w:hint="eastAsia"/>
          <w:b/>
          <w:bCs/>
          <w:szCs w:val="28"/>
        </w:rPr>
        <w:t>五</w:t>
      </w:r>
      <w:r>
        <w:rPr>
          <w:rFonts w:ascii="宋体" w:hAnsi="宋体" w:hint="eastAsia"/>
          <w:b/>
          <w:bCs/>
          <w:szCs w:val="28"/>
        </w:rPr>
        <w:t>篇  报价文件格式要求</w:t>
      </w:r>
    </w:p>
    <w:p w:rsidR="00DE23C2" w:rsidRDefault="002151D0">
      <w:pPr>
        <w:ind w:firstLineChars="200" w:firstLine="560"/>
        <w:rPr>
          <w:rFonts w:ascii="宋体" w:hAnsi="宋体"/>
          <w:szCs w:val="28"/>
        </w:rPr>
      </w:pPr>
      <w:r>
        <w:rPr>
          <w:rFonts w:ascii="宋体" w:hAnsi="宋体" w:hint="eastAsia"/>
          <w:szCs w:val="28"/>
        </w:rPr>
        <w:t>一、经济文件</w:t>
      </w:r>
    </w:p>
    <w:p w:rsidR="00DE23C2" w:rsidRDefault="002151D0">
      <w:pPr>
        <w:ind w:firstLineChars="200" w:firstLine="560"/>
        <w:rPr>
          <w:rFonts w:ascii="宋体" w:hAnsi="宋体"/>
          <w:szCs w:val="28"/>
        </w:rPr>
      </w:pPr>
      <w:r>
        <w:rPr>
          <w:rFonts w:ascii="宋体" w:hAnsi="宋体" w:hint="eastAsia"/>
          <w:szCs w:val="28"/>
        </w:rPr>
        <w:t>（一）</w:t>
      </w:r>
      <w:r w:rsidR="00756FAB" w:rsidRPr="00756FAB">
        <w:rPr>
          <w:rFonts w:ascii="宋体" w:hAnsi="宋体" w:hint="eastAsia"/>
          <w:szCs w:val="28"/>
        </w:rPr>
        <w:t>投标报价表</w:t>
      </w:r>
      <w:r>
        <w:rPr>
          <w:rFonts w:ascii="宋体" w:hAnsi="宋体" w:hint="eastAsia"/>
          <w:szCs w:val="28"/>
        </w:rPr>
        <w:t>（格式）</w:t>
      </w:r>
    </w:p>
    <w:p w:rsidR="00DE23C2" w:rsidRDefault="002151D0">
      <w:pPr>
        <w:ind w:firstLineChars="200" w:firstLine="560"/>
        <w:rPr>
          <w:rFonts w:ascii="宋体" w:hAnsi="宋体"/>
          <w:szCs w:val="28"/>
        </w:rPr>
      </w:pPr>
      <w:r>
        <w:rPr>
          <w:rFonts w:ascii="宋体" w:hAnsi="宋体" w:hint="eastAsia"/>
          <w:szCs w:val="28"/>
        </w:rPr>
        <w:t>二、资格文件</w:t>
      </w:r>
    </w:p>
    <w:p w:rsidR="00DE23C2" w:rsidRDefault="002151D0">
      <w:pPr>
        <w:ind w:firstLineChars="200" w:firstLine="560"/>
        <w:rPr>
          <w:rFonts w:ascii="宋体" w:hAnsi="宋体"/>
          <w:szCs w:val="28"/>
        </w:rPr>
      </w:pPr>
      <w:r>
        <w:rPr>
          <w:rFonts w:ascii="宋体" w:hAnsi="宋体" w:hint="eastAsia"/>
          <w:szCs w:val="28"/>
        </w:rPr>
        <w:t>（一）营业执照副本复印件</w:t>
      </w:r>
    </w:p>
    <w:p w:rsidR="00DE23C2" w:rsidRDefault="002151D0">
      <w:pPr>
        <w:ind w:firstLineChars="200" w:firstLine="560"/>
        <w:rPr>
          <w:rFonts w:ascii="宋体" w:hAnsi="宋体"/>
          <w:szCs w:val="28"/>
        </w:rPr>
      </w:pPr>
      <w:r>
        <w:rPr>
          <w:rFonts w:ascii="宋体" w:hAnsi="宋体" w:hint="eastAsia"/>
          <w:szCs w:val="28"/>
        </w:rPr>
        <w:t>（</w:t>
      </w:r>
      <w:r w:rsidR="00756FAB" w:rsidRPr="00756FAB">
        <w:rPr>
          <w:rFonts w:ascii="宋体" w:hAnsi="宋体" w:hint="eastAsia"/>
          <w:szCs w:val="28"/>
        </w:rPr>
        <w:t>二</w:t>
      </w:r>
      <w:r>
        <w:rPr>
          <w:rFonts w:ascii="宋体" w:hAnsi="宋体" w:hint="eastAsia"/>
          <w:szCs w:val="28"/>
        </w:rPr>
        <w:t>）</w:t>
      </w:r>
      <w:r w:rsidR="00756FAB" w:rsidRPr="00756FAB">
        <w:rPr>
          <w:rFonts w:ascii="宋体" w:hAnsi="宋体" w:hint="eastAsia"/>
          <w:szCs w:val="28"/>
        </w:rPr>
        <w:t>投标</w:t>
      </w:r>
      <w:r>
        <w:rPr>
          <w:rFonts w:ascii="宋体" w:hAnsi="宋体" w:hint="eastAsia"/>
          <w:szCs w:val="28"/>
        </w:rPr>
        <w:t>人身份</w:t>
      </w:r>
      <w:r w:rsidR="00756FAB" w:rsidRPr="00756FAB">
        <w:rPr>
          <w:rFonts w:ascii="宋体" w:hAnsi="宋体" w:hint="eastAsia"/>
          <w:szCs w:val="28"/>
        </w:rPr>
        <w:t>复印件</w:t>
      </w:r>
    </w:p>
    <w:p w:rsidR="00DE23C2" w:rsidRDefault="002151D0" w:rsidP="00756FAB">
      <w:pPr>
        <w:ind w:firstLineChars="200" w:firstLine="560"/>
        <w:rPr>
          <w:rFonts w:ascii="宋体" w:hAnsi="宋体"/>
          <w:szCs w:val="28"/>
        </w:rPr>
      </w:pPr>
      <w:r>
        <w:rPr>
          <w:rFonts w:ascii="宋体" w:hAnsi="宋体" w:hint="eastAsia"/>
          <w:szCs w:val="28"/>
        </w:rPr>
        <w:t>（</w:t>
      </w:r>
      <w:r w:rsidR="00756FAB" w:rsidRPr="00756FAB">
        <w:rPr>
          <w:rFonts w:ascii="宋体" w:hAnsi="宋体" w:hint="eastAsia"/>
          <w:szCs w:val="28"/>
        </w:rPr>
        <w:t>三</w:t>
      </w:r>
      <w:r>
        <w:rPr>
          <w:rFonts w:ascii="宋体" w:hAnsi="宋体" w:hint="eastAsia"/>
          <w:szCs w:val="28"/>
        </w:rPr>
        <w:t>）</w:t>
      </w:r>
      <w:r w:rsidR="00756FAB" w:rsidRPr="00756FAB">
        <w:rPr>
          <w:rFonts w:ascii="宋体" w:hAnsi="宋体" w:hint="eastAsia"/>
          <w:szCs w:val="28"/>
        </w:rPr>
        <w:t>其它</w:t>
      </w:r>
      <w:r>
        <w:rPr>
          <w:rFonts w:ascii="宋体" w:hAnsi="宋体" w:hint="eastAsia"/>
          <w:szCs w:val="28"/>
        </w:rPr>
        <w:t>资格文件复印件</w:t>
      </w:r>
    </w:p>
    <w:sectPr w:rsidR="00DE23C2" w:rsidSect="00DE23C2">
      <w:headerReference w:type="default" r:id="rId9"/>
      <w:footerReference w:type="default" r:id="rId10"/>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DD9" w:rsidRDefault="00666DD9" w:rsidP="00DE23C2">
      <w:r>
        <w:separator/>
      </w:r>
    </w:p>
  </w:endnote>
  <w:endnote w:type="continuationSeparator" w:id="0">
    <w:p w:rsidR="00666DD9" w:rsidRDefault="00666DD9" w:rsidP="00DE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仿宋_GB2312">
    <w:altName w:val="仿宋"/>
    <w:charset w:val="86"/>
    <w:family w:val="modern"/>
    <w:pitch w:val="fixed"/>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auto"/>
    <w:pitch w:val="default"/>
    <w:sig w:usb0="00000000" w:usb1="00000000" w:usb2="00000010" w:usb3="00000000" w:csb0="00040000" w:csb1="00000000"/>
  </w:font>
  <w:font w:name="楷体_GB2312">
    <w:altName w:val="楷体"/>
    <w:charset w:val="86"/>
    <w:family w:val="modern"/>
    <w:pitch w:val="default"/>
    <w:sig w:usb0="00000001" w:usb1="080E0000" w:usb2="00000010" w:usb3="00000000" w:csb0="00040000" w:csb1="00000000"/>
  </w:font>
  <w:font w:name="文鼎粗黑">
    <w:altName w:val="新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方正仿宋_GBK">
    <w:altName w:val="微软雅黑"/>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955" w:rsidRDefault="00DA284D">
    <w:pPr>
      <w:pStyle w:val="af0"/>
      <w:jc w:val="center"/>
      <w:rPr>
        <w:sz w:val="24"/>
      </w:rPr>
    </w:pPr>
    <w:r>
      <w:rPr>
        <w:sz w:val="24"/>
      </w:rPr>
      <w:fldChar w:fldCharType="begin"/>
    </w:r>
    <w:r w:rsidR="00221955">
      <w:rPr>
        <w:rStyle w:val="af7"/>
        <w:sz w:val="24"/>
      </w:rPr>
      <w:instrText xml:space="preserve"> PAGE </w:instrText>
    </w:r>
    <w:r>
      <w:rPr>
        <w:sz w:val="24"/>
      </w:rPr>
      <w:fldChar w:fldCharType="separate"/>
    </w:r>
    <w:r w:rsidR="00C24E17">
      <w:rPr>
        <w:rStyle w:val="af7"/>
        <w:noProof/>
        <w:sz w:val="24"/>
      </w:rPr>
      <w:t>- 2 -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DD9" w:rsidRDefault="00666DD9" w:rsidP="00DE23C2">
      <w:r>
        <w:separator/>
      </w:r>
    </w:p>
  </w:footnote>
  <w:footnote w:type="continuationSeparator" w:id="0">
    <w:p w:rsidR="00666DD9" w:rsidRDefault="00666DD9" w:rsidP="00DE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955" w:rsidRDefault="00221955">
    <w:pPr>
      <w:pStyle w:val="af1"/>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2">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4">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6">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nsid w:val="01956FC6"/>
    <w:multiLevelType w:val="multilevel"/>
    <w:tmpl w:val="00000000"/>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7"/>
  </w:num>
  <w:num w:numId="2">
    <w:abstractNumId w:val="3"/>
  </w:num>
  <w:num w:numId="3">
    <w:abstractNumId w:val="1"/>
  </w:num>
  <w:num w:numId="4">
    <w:abstractNumId w:val="5"/>
  </w:num>
  <w:num w:numId="5">
    <w:abstractNumId w:val="4"/>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23C2"/>
    <w:rsid w:val="001B1A6B"/>
    <w:rsid w:val="001C6866"/>
    <w:rsid w:val="002151D0"/>
    <w:rsid w:val="00221955"/>
    <w:rsid w:val="00305256"/>
    <w:rsid w:val="0049549D"/>
    <w:rsid w:val="004D3DE5"/>
    <w:rsid w:val="00630144"/>
    <w:rsid w:val="00666DD9"/>
    <w:rsid w:val="00756FAB"/>
    <w:rsid w:val="00766802"/>
    <w:rsid w:val="00BF0C30"/>
    <w:rsid w:val="00C0740E"/>
    <w:rsid w:val="00C24E17"/>
    <w:rsid w:val="00CE3310"/>
    <w:rsid w:val="00D33E25"/>
    <w:rsid w:val="00DA284D"/>
    <w:rsid w:val="00DE23C2"/>
    <w:rsid w:val="00E349DD"/>
    <w:rsid w:val="64250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E23C2"/>
    <w:pPr>
      <w:widowControl w:val="0"/>
      <w:jc w:val="both"/>
    </w:pPr>
    <w:rPr>
      <w:rFonts w:ascii="Times New Roman" w:hAnsi="Times New Roman" w:cs="Times New Roman"/>
      <w:kern w:val="2"/>
      <w:sz w:val="28"/>
    </w:rPr>
  </w:style>
  <w:style w:type="paragraph" w:styleId="10">
    <w:name w:val="heading 1"/>
    <w:basedOn w:val="a"/>
    <w:next w:val="a"/>
    <w:link w:val="1Char"/>
    <w:qFormat/>
    <w:rsid w:val="00DE23C2"/>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rsid w:val="00DE23C2"/>
    <w:pPr>
      <w:keepNext/>
      <w:keepLines/>
      <w:adjustRightInd w:val="0"/>
      <w:snapToGrid w:val="0"/>
      <w:spacing w:line="360" w:lineRule="auto"/>
      <w:outlineLvl w:val="1"/>
    </w:pPr>
    <w:rPr>
      <w:rFonts w:ascii="宋体" w:hAnsi="宋体"/>
    </w:rPr>
  </w:style>
  <w:style w:type="paragraph" w:styleId="3">
    <w:name w:val="heading 3"/>
    <w:basedOn w:val="a"/>
    <w:next w:val="a"/>
    <w:link w:val="3Char"/>
    <w:qFormat/>
    <w:rsid w:val="00DE23C2"/>
    <w:pPr>
      <w:keepNext/>
      <w:keepLines/>
      <w:spacing w:before="260" w:after="260" w:line="415" w:lineRule="auto"/>
      <w:jc w:val="center"/>
      <w:outlineLvl w:val="2"/>
    </w:pPr>
    <w:rPr>
      <w:b/>
      <w:sz w:val="44"/>
    </w:rPr>
  </w:style>
  <w:style w:type="paragraph" w:styleId="4">
    <w:name w:val="heading 4"/>
    <w:basedOn w:val="a"/>
    <w:next w:val="a"/>
    <w:link w:val="4Char"/>
    <w:qFormat/>
    <w:rsid w:val="00DE23C2"/>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rsid w:val="00DE23C2"/>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rsid w:val="00DE23C2"/>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rsid w:val="00DE23C2"/>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rsid w:val="00DE23C2"/>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rsid w:val="00DE23C2"/>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rsid w:val="00DE23C2"/>
    <w:pPr>
      <w:adjustRightInd w:val="0"/>
      <w:snapToGrid w:val="0"/>
      <w:spacing w:line="360" w:lineRule="auto"/>
      <w:ind w:leftChars="400" w:left="100" w:hangingChars="200" w:hanging="200"/>
    </w:pPr>
    <w:rPr>
      <w:sz w:val="24"/>
    </w:rPr>
  </w:style>
  <w:style w:type="paragraph" w:styleId="a3">
    <w:name w:val="annotation subject"/>
    <w:basedOn w:val="a4"/>
    <w:next w:val="a4"/>
    <w:link w:val="Char"/>
    <w:qFormat/>
    <w:rsid w:val="00DE23C2"/>
    <w:rPr>
      <w:b/>
      <w:sz w:val="21"/>
    </w:rPr>
  </w:style>
  <w:style w:type="paragraph" w:styleId="a4">
    <w:name w:val="annotation text"/>
    <w:basedOn w:val="a"/>
    <w:link w:val="Char0"/>
    <w:qFormat/>
    <w:rsid w:val="00DE23C2"/>
    <w:pPr>
      <w:jc w:val="left"/>
    </w:pPr>
  </w:style>
  <w:style w:type="paragraph" w:styleId="70">
    <w:name w:val="toc 7"/>
    <w:basedOn w:val="a"/>
    <w:next w:val="a"/>
    <w:qFormat/>
    <w:rsid w:val="00DE23C2"/>
    <w:pPr>
      <w:ind w:leftChars="1200" w:left="2520"/>
    </w:pPr>
  </w:style>
  <w:style w:type="paragraph" w:styleId="a5">
    <w:name w:val="Body Text First Indent"/>
    <w:basedOn w:val="a"/>
    <w:link w:val="Char1"/>
    <w:qFormat/>
    <w:rsid w:val="00DE23C2"/>
    <w:pPr>
      <w:spacing w:line="360" w:lineRule="auto"/>
      <w:ind w:firstLine="420"/>
    </w:pPr>
    <w:rPr>
      <w:rFonts w:ascii="宋体" w:hAnsi="宋体"/>
      <w:sz w:val="24"/>
    </w:rPr>
  </w:style>
  <w:style w:type="paragraph" w:styleId="20">
    <w:name w:val="List Number 2"/>
    <w:basedOn w:val="a"/>
    <w:qFormat/>
    <w:rsid w:val="00DE23C2"/>
    <w:pPr>
      <w:tabs>
        <w:tab w:val="left" w:pos="780"/>
      </w:tabs>
      <w:spacing w:line="360" w:lineRule="auto"/>
      <w:ind w:left="780" w:hanging="360"/>
    </w:pPr>
    <w:rPr>
      <w:sz w:val="24"/>
    </w:rPr>
  </w:style>
  <w:style w:type="paragraph" w:styleId="40">
    <w:name w:val="List Bullet 4"/>
    <w:basedOn w:val="a"/>
    <w:qFormat/>
    <w:rsid w:val="00DE23C2"/>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6">
    <w:name w:val="Normal Indent"/>
    <w:basedOn w:val="a"/>
    <w:qFormat/>
    <w:rsid w:val="00DE23C2"/>
    <w:pPr>
      <w:adjustRightInd w:val="0"/>
      <w:snapToGrid w:val="0"/>
      <w:spacing w:line="360" w:lineRule="auto"/>
      <w:ind w:firstLine="420"/>
    </w:pPr>
    <w:rPr>
      <w:sz w:val="24"/>
    </w:rPr>
  </w:style>
  <w:style w:type="paragraph" w:styleId="a7">
    <w:name w:val="caption"/>
    <w:basedOn w:val="a"/>
    <w:next w:val="a"/>
    <w:qFormat/>
    <w:rsid w:val="00DE23C2"/>
    <w:pPr>
      <w:widowControl/>
      <w:tabs>
        <w:tab w:val="left" w:pos="1134"/>
      </w:tabs>
      <w:adjustRightInd w:val="0"/>
      <w:snapToGrid w:val="0"/>
      <w:spacing w:line="280" w:lineRule="atLeast"/>
      <w:jc w:val="left"/>
    </w:pPr>
    <w:rPr>
      <w:rFonts w:eastAsia="PMingLiU"/>
      <w:b/>
      <w:kern w:val="0"/>
      <w:sz w:val="24"/>
      <w:lang w:eastAsia="zh-TW"/>
    </w:rPr>
  </w:style>
  <w:style w:type="paragraph" w:styleId="a8">
    <w:name w:val="Document Map"/>
    <w:basedOn w:val="a"/>
    <w:link w:val="Char2"/>
    <w:qFormat/>
    <w:rsid w:val="00DE23C2"/>
    <w:pPr>
      <w:shd w:val="clear" w:color="auto" w:fill="000080"/>
    </w:pPr>
  </w:style>
  <w:style w:type="paragraph" w:styleId="a9">
    <w:name w:val="toa heading"/>
    <w:basedOn w:val="a"/>
    <w:next w:val="a"/>
    <w:qFormat/>
    <w:rsid w:val="00DE23C2"/>
    <w:pPr>
      <w:spacing w:before="120"/>
    </w:pPr>
    <w:rPr>
      <w:rFonts w:ascii="Arial" w:hAnsi="Arial"/>
      <w:sz w:val="24"/>
    </w:rPr>
  </w:style>
  <w:style w:type="paragraph" w:styleId="31">
    <w:name w:val="Body Text 3"/>
    <w:basedOn w:val="a"/>
    <w:link w:val="3Char0"/>
    <w:qFormat/>
    <w:rsid w:val="00DE23C2"/>
    <w:pPr>
      <w:adjustRightInd w:val="0"/>
      <w:snapToGrid w:val="0"/>
      <w:spacing w:after="120" w:line="360" w:lineRule="auto"/>
    </w:pPr>
    <w:rPr>
      <w:sz w:val="16"/>
    </w:rPr>
  </w:style>
  <w:style w:type="paragraph" w:styleId="32">
    <w:name w:val="List Bullet 3"/>
    <w:basedOn w:val="a"/>
    <w:qFormat/>
    <w:rsid w:val="00DE23C2"/>
    <w:pPr>
      <w:tabs>
        <w:tab w:val="left" w:pos="1200"/>
      </w:tabs>
      <w:adjustRightInd w:val="0"/>
      <w:snapToGrid w:val="0"/>
      <w:spacing w:line="360" w:lineRule="auto"/>
      <w:ind w:left="1200" w:hanging="360"/>
    </w:pPr>
    <w:rPr>
      <w:sz w:val="24"/>
    </w:rPr>
  </w:style>
  <w:style w:type="paragraph" w:styleId="aa">
    <w:name w:val="Body Text"/>
    <w:basedOn w:val="a"/>
    <w:link w:val="Char3"/>
    <w:qFormat/>
    <w:rsid w:val="00DE23C2"/>
    <w:rPr>
      <w:rFonts w:ascii="仿宋_GB2312" w:eastAsia="仿宋_GB2312"/>
      <w:sz w:val="32"/>
    </w:rPr>
  </w:style>
  <w:style w:type="paragraph" w:styleId="ab">
    <w:name w:val="Body Text Indent"/>
    <w:basedOn w:val="a"/>
    <w:link w:val="Char4"/>
    <w:qFormat/>
    <w:rsid w:val="00DE23C2"/>
    <w:pPr>
      <w:spacing w:after="120"/>
      <w:ind w:leftChars="200" w:left="420"/>
    </w:pPr>
  </w:style>
  <w:style w:type="paragraph" w:styleId="33">
    <w:name w:val="List Number 3"/>
    <w:basedOn w:val="a"/>
    <w:qFormat/>
    <w:rsid w:val="00DE23C2"/>
    <w:pPr>
      <w:tabs>
        <w:tab w:val="left" w:pos="2120"/>
      </w:tabs>
      <w:adjustRightInd w:val="0"/>
      <w:snapToGrid w:val="0"/>
      <w:spacing w:line="360" w:lineRule="auto"/>
      <w:ind w:left="2120" w:hanging="720"/>
    </w:pPr>
    <w:rPr>
      <w:sz w:val="24"/>
    </w:rPr>
  </w:style>
  <w:style w:type="paragraph" w:styleId="21">
    <w:name w:val="List 2"/>
    <w:basedOn w:val="a"/>
    <w:qFormat/>
    <w:rsid w:val="00DE23C2"/>
    <w:pPr>
      <w:adjustRightInd w:val="0"/>
      <w:snapToGrid w:val="0"/>
      <w:spacing w:line="360" w:lineRule="auto"/>
      <w:ind w:leftChars="200" w:left="100" w:hangingChars="200" w:hanging="200"/>
    </w:pPr>
    <w:rPr>
      <w:sz w:val="24"/>
    </w:rPr>
  </w:style>
  <w:style w:type="paragraph" w:styleId="ac">
    <w:name w:val="List Continue"/>
    <w:basedOn w:val="a"/>
    <w:qFormat/>
    <w:rsid w:val="00DE23C2"/>
    <w:pPr>
      <w:adjustRightInd w:val="0"/>
      <w:snapToGrid w:val="0"/>
      <w:spacing w:after="120" w:line="360" w:lineRule="auto"/>
      <w:ind w:leftChars="200" w:left="420"/>
    </w:pPr>
    <w:rPr>
      <w:sz w:val="24"/>
    </w:rPr>
  </w:style>
  <w:style w:type="paragraph" w:styleId="22">
    <w:name w:val="List Bullet 2"/>
    <w:basedOn w:val="a"/>
    <w:qFormat/>
    <w:rsid w:val="00DE23C2"/>
    <w:pPr>
      <w:tabs>
        <w:tab w:val="left" w:pos="780"/>
      </w:tabs>
      <w:adjustRightInd w:val="0"/>
      <w:snapToGrid w:val="0"/>
      <w:spacing w:line="360" w:lineRule="auto"/>
      <w:ind w:left="780" w:hanging="360"/>
    </w:pPr>
    <w:rPr>
      <w:sz w:val="24"/>
    </w:rPr>
  </w:style>
  <w:style w:type="paragraph" w:styleId="50">
    <w:name w:val="toc 5"/>
    <w:basedOn w:val="a"/>
    <w:next w:val="a"/>
    <w:qFormat/>
    <w:rsid w:val="00DE23C2"/>
    <w:pPr>
      <w:ind w:leftChars="800" w:left="1680"/>
    </w:pPr>
  </w:style>
  <w:style w:type="paragraph" w:styleId="34">
    <w:name w:val="toc 3"/>
    <w:basedOn w:val="a"/>
    <w:next w:val="a"/>
    <w:qFormat/>
    <w:rsid w:val="00DE23C2"/>
    <w:pPr>
      <w:ind w:leftChars="400" w:left="840"/>
    </w:pPr>
  </w:style>
  <w:style w:type="paragraph" w:styleId="ad">
    <w:name w:val="Plain Text"/>
    <w:basedOn w:val="a"/>
    <w:link w:val="Char5"/>
    <w:qFormat/>
    <w:rsid w:val="00DE23C2"/>
    <w:pPr>
      <w:adjustRightInd w:val="0"/>
      <w:snapToGrid w:val="0"/>
      <w:spacing w:line="360" w:lineRule="auto"/>
    </w:pPr>
    <w:rPr>
      <w:rFonts w:ascii="宋体" w:hAnsi="Courier New"/>
      <w:sz w:val="21"/>
    </w:rPr>
  </w:style>
  <w:style w:type="paragraph" w:styleId="80">
    <w:name w:val="toc 8"/>
    <w:basedOn w:val="a"/>
    <w:next w:val="a"/>
    <w:qFormat/>
    <w:rsid w:val="00DE23C2"/>
    <w:pPr>
      <w:ind w:leftChars="1400" w:left="2940"/>
    </w:pPr>
  </w:style>
  <w:style w:type="paragraph" w:styleId="ae">
    <w:name w:val="Date"/>
    <w:basedOn w:val="a"/>
    <w:next w:val="a"/>
    <w:link w:val="Char6"/>
    <w:qFormat/>
    <w:rsid w:val="00DE23C2"/>
  </w:style>
  <w:style w:type="paragraph" w:styleId="23">
    <w:name w:val="Body Text Indent 2"/>
    <w:basedOn w:val="a"/>
    <w:link w:val="2Char0"/>
    <w:qFormat/>
    <w:rsid w:val="00DE23C2"/>
    <w:pPr>
      <w:snapToGrid w:val="0"/>
      <w:spacing w:line="440" w:lineRule="atLeast"/>
      <w:ind w:firstLine="570"/>
    </w:pPr>
    <w:rPr>
      <w:rFonts w:ascii="宋体"/>
    </w:rPr>
  </w:style>
  <w:style w:type="paragraph" w:styleId="af">
    <w:name w:val="Balloon Text"/>
    <w:basedOn w:val="a"/>
    <w:link w:val="Char7"/>
    <w:qFormat/>
    <w:rsid w:val="00DE23C2"/>
    <w:rPr>
      <w:sz w:val="18"/>
    </w:rPr>
  </w:style>
  <w:style w:type="paragraph" w:styleId="af0">
    <w:name w:val="footer"/>
    <w:basedOn w:val="a"/>
    <w:link w:val="Char8"/>
    <w:qFormat/>
    <w:rsid w:val="00DE23C2"/>
    <w:pPr>
      <w:tabs>
        <w:tab w:val="center" w:pos="4153"/>
        <w:tab w:val="right" w:pos="8306"/>
      </w:tabs>
      <w:snapToGrid w:val="0"/>
      <w:jc w:val="left"/>
    </w:pPr>
    <w:rPr>
      <w:sz w:val="18"/>
      <w:szCs w:val="18"/>
    </w:rPr>
  </w:style>
  <w:style w:type="paragraph" w:styleId="24">
    <w:name w:val="Body Text First Indent 2"/>
    <w:basedOn w:val="ab"/>
    <w:link w:val="2Char1"/>
    <w:qFormat/>
    <w:rsid w:val="00DE23C2"/>
    <w:pPr>
      <w:ind w:firstLineChars="200" w:firstLine="420"/>
    </w:pPr>
    <w:rPr>
      <w:sz w:val="21"/>
    </w:rPr>
  </w:style>
  <w:style w:type="paragraph" w:styleId="af1">
    <w:name w:val="header"/>
    <w:basedOn w:val="a"/>
    <w:link w:val="Char9"/>
    <w:qFormat/>
    <w:rsid w:val="00DE23C2"/>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DE23C2"/>
    <w:pPr>
      <w:tabs>
        <w:tab w:val="left" w:pos="1260"/>
        <w:tab w:val="left" w:pos="1685"/>
        <w:tab w:val="right" w:leader="dot" w:pos="8400"/>
      </w:tabs>
      <w:spacing w:line="320" w:lineRule="exact"/>
      <w:ind w:firstLineChars="100" w:firstLine="280"/>
    </w:pPr>
  </w:style>
  <w:style w:type="paragraph" w:styleId="41">
    <w:name w:val="List Continue 4"/>
    <w:basedOn w:val="a"/>
    <w:qFormat/>
    <w:rsid w:val="00DE23C2"/>
    <w:pPr>
      <w:adjustRightInd w:val="0"/>
      <w:snapToGrid w:val="0"/>
      <w:spacing w:after="120" w:line="360" w:lineRule="auto"/>
      <w:ind w:leftChars="800" w:left="1680"/>
    </w:pPr>
    <w:rPr>
      <w:sz w:val="24"/>
    </w:rPr>
  </w:style>
  <w:style w:type="paragraph" w:styleId="42">
    <w:name w:val="toc 4"/>
    <w:basedOn w:val="a"/>
    <w:next w:val="a"/>
    <w:qFormat/>
    <w:rsid w:val="00DE23C2"/>
    <w:pPr>
      <w:ind w:leftChars="600" w:left="1260"/>
    </w:pPr>
  </w:style>
  <w:style w:type="paragraph" w:styleId="af2">
    <w:name w:val="footnote text"/>
    <w:basedOn w:val="a"/>
    <w:link w:val="Chara"/>
    <w:qFormat/>
    <w:rsid w:val="00DE23C2"/>
    <w:pPr>
      <w:spacing w:line="360" w:lineRule="auto"/>
    </w:pPr>
    <w:rPr>
      <w:sz w:val="18"/>
    </w:rPr>
  </w:style>
  <w:style w:type="paragraph" w:styleId="60">
    <w:name w:val="toc 6"/>
    <w:basedOn w:val="a"/>
    <w:next w:val="a"/>
    <w:qFormat/>
    <w:rsid w:val="00DE23C2"/>
    <w:pPr>
      <w:ind w:leftChars="1000" w:left="2100"/>
    </w:pPr>
  </w:style>
  <w:style w:type="paragraph" w:styleId="51">
    <w:name w:val="List 5"/>
    <w:basedOn w:val="a"/>
    <w:qFormat/>
    <w:rsid w:val="00DE23C2"/>
    <w:pPr>
      <w:adjustRightInd w:val="0"/>
      <w:snapToGrid w:val="0"/>
      <w:spacing w:line="360" w:lineRule="auto"/>
      <w:ind w:leftChars="800" w:left="100" w:hangingChars="200" w:hanging="200"/>
    </w:pPr>
    <w:rPr>
      <w:sz w:val="24"/>
    </w:rPr>
  </w:style>
  <w:style w:type="paragraph" w:styleId="35">
    <w:name w:val="Body Text Indent 3"/>
    <w:basedOn w:val="a"/>
    <w:link w:val="3Char1"/>
    <w:qFormat/>
    <w:rsid w:val="00DE23C2"/>
    <w:pPr>
      <w:spacing w:line="360" w:lineRule="auto"/>
      <w:ind w:firstLine="632"/>
    </w:pPr>
    <w:rPr>
      <w:rFonts w:ascii="黑体" w:eastAsia="黑体"/>
    </w:rPr>
  </w:style>
  <w:style w:type="paragraph" w:styleId="af3">
    <w:name w:val="table of figures"/>
    <w:basedOn w:val="a"/>
    <w:next w:val="a"/>
    <w:qFormat/>
    <w:rsid w:val="00DE23C2"/>
    <w:pPr>
      <w:tabs>
        <w:tab w:val="right" w:leader="dot" w:pos="8640"/>
      </w:tabs>
      <w:spacing w:line="360" w:lineRule="auto"/>
      <w:ind w:left="400" w:hanging="400"/>
    </w:pPr>
    <w:rPr>
      <w:sz w:val="24"/>
    </w:rPr>
  </w:style>
  <w:style w:type="paragraph" w:styleId="25">
    <w:name w:val="toc 2"/>
    <w:basedOn w:val="a"/>
    <w:next w:val="a"/>
    <w:qFormat/>
    <w:rsid w:val="00DE23C2"/>
    <w:pPr>
      <w:tabs>
        <w:tab w:val="right" w:leader="dot" w:pos="8400"/>
      </w:tabs>
      <w:spacing w:line="440" w:lineRule="exact"/>
      <w:ind w:leftChars="100" w:left="280" w:rightChars="-91" w:right="-91"/>
    </w:pPr>
  </w:style>
  <w:style w:type="paragraph" w:styleId="90">
    <w:name w:val="toc 9"/>
    <w:basedOn w:val="a"/>
    <w:next w:val="a"/>
    <w:qFormat/>
    <w:rsid w:val="00DE23C2"/>
    <w:pPr>
      <w:ind w:leftChars="1600" w:left="3360"/>
    </w:pPr>
  </w:style>
  <w:style w:type="paragraph" w:styleId="26">
    <w:name w:val="Body Text 2"/>
    <w:basedOn w:val="a"/>
    <w:link w:val="2Char2"/>
    <w:qFormat/>
    <w:rsid w:val="00DE23C2"/>
    <w:pPr>
      <w:adjustRightInd w:val="0"/>
      <w:snapToGrid w:val="0"/>
      <w:spacing w:after="120" w:line="480" w:lineRule="auto"/>
    </w:pPr>
    <w:rPr>
      <w:sz w:val="24"/>
    </w:rPr>
  </w:style>
  <w:style w:type="paragraph" w:styleId="43">
    <w:name w:val="List 4"/>
    <w:basedOn w:val="a"/>
    <w:qFormat/>
    <w:rsid w:val="00DE23C2"/>
    <w:pPr>
      <w:adjustRightInd w:val="0"/>
      <w:snapToGrid w:val="0"/>
      <w:spacing w:line="360" w:lineRule="auto"/>
      <w:ind w:leftChars="600" w:left="100" w:hangingChars="200" w:hanging="200"/>
    </w:pPr>
    <w:rPr>
      <w:sz w:val="24"/>
    </w:rPr>
  </w:style>
  <w:style w:type="paragraph" w:styleId="27">
    <w:name w:val="List Continue 2"/>
    <w:basedOn w:val="a"/>
    <w:qFormat/>
    <w:rsid w:val="00DE23C2"/>
    <w:pPr>
      <w:adjustRightInd w:val="0"/>
      <w:snapToGrid w:val="0"/>
      <w:spacing w:after="120" w:line="360" w:lineRule="auto"/>
      <w:ind w:leftChars="400" w:left="840"/>
    </w:pPr>
    <w:rPr>
      <w:sz w:val="24"/>
    </w:rPr>
  </w:style>
  <w:style w:type="paragraph" w:styleId="af4">
    <w:name w:val="Normal (Web)"/>
    <w:basedOn w:val="a"/>
    <w:qFormat/>
    <w:rsid w:val="00DE23C2"/>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rsid w:val="00DE23C2"/>
    <w:pPr>
      <w:adjustRightInd w:val="0"/>
      <w:snapToGrid w:val="0"/>
      <w:spacing w:after="120" w:line="360" w:lineRule="auto"/>
      <w:ind w:leftChars="600" w:left="1260"/>
    </w:pPr>
    <w:rPr>
      <w:sz w:val="24"/>
    </w:rPr>
  </w:style>
  <w:style w:type="paragraph" w:styleId="12">
    <w:name w:val="index 1"/>
    <w:basedOn w:val="a"/>
    <w:next w:val="a"/>
    <w:qFormat/>
    <w:rsid w:val="00DE23C2"/>
    <w:pPr>
      <w:adjustRightInd w:val="0"/>
      <w:spacing w:line="240" w:lineRule="atLeast"/>
      <w:textAlignment w:val="baseline"/>
    </w:pPr>
    <w:rPr>
      <w:rFonts w:ascii="宋体"/>
      <w:kern w:val="0"/>
      <w:sz w:val="21"/>
    </w:rPr>
  </w:style>
  <w:style w:type="paragraph" w:styleId="af5">
    <w:name w:val="Title"/>
    <w:basedOn w:val="a"/>
    <w:link w:val="Charb"/>
    <w:qFormat/>
    <w:rsid w:val="00DE23C2"/>
    <w:pPr>
      <w:widowControl/>
      <w:spacing w:after="240" w:line="360" w:lineRule="auto"/>
      <w:jc w:val="center"/>
    </w:pPr>
    <w:rPr>
      <w:rFonts w:ascii="Arial" w:hAnsi="Arial"/>
      <w:b/>
      <w:smallCaps/>
      <w:kern w:val="28"/>
      <w:sz w:val="36"/>
      <w:lang w:eastAsia="en-US"/>
    </w:rPr>
  </w:style>
  <w:style w:type="character" w:styleId="af6">
    <w:name w:val="Strong"/>
    <w:qFormat/>
    <w:rsid w:val="00DE23C2"/>
    <w:rPr>
      <w:b/>
    </w:rPr>
  </w:style>
  <w:style w:type="character" w:styleId="af7">
    <w:name w:val="page number"/>
    <w:basedOn w:val="a0"/>
    <w:qFormat/>
    <w:rsid w:val="00DE23C2"/>
  </w:style>
  <w:style w:type="character" w:styleId="af8">
    <w:name w:val="FollowedHyperlink"/>
    <w:qFormat/>
    <w:rsid w:val="00DE23C2"/>
    <w:rPr>
      <w:color w:val="800080"/>
      <w:u w:val="single"/>
    </w:rPr>
  </w:style>
  <w:style w:type="character" w:styleId="af9">
    <w:name w:val="Emphasis"/>
    <w:qFormat/>
    <w:rsid w:val="00DE23C2"/>
    <w:rPr>
      <w:i/>
    </w:rPr>
  </w:style>
  <w:style w:type="character" w:styleId="afa">
    <w:name w:val="Hyperlink"/>
    <w:qFormat/>
    <w:rsid w:val="00DE23C2"/>
    <w:rPr>
      <w:color w:val="0000FF"/>
      <w:u w:val="single"/>
    </w:rPr>
  </w:style>
  <w:style w:type="character" w:styleId="afb">
    <w:name w:val="annotation reference"/>
    <w:qFormat/>
    <w:rsid w:val="00DE23C2"/>
    <w:rPr>
      <w:sz w:val="21"/>
    </w:rPr>
  </w:style>
  <w:style w:type="character" w:styleId="afc">
    <w:name w:val="footnote reference"/>
    <w:qFormat/>
    <w:rsid w:val="00DE23C2"/>
    <w:rPr>
      <w:position w:val="6"/>
      <w:sz w:val="14"/>
      <w:vertAlign w:val="superscript"/>
    </w:rPr>
  </w:style>
  <w:style w:type="table" w:styleId="afd">
    <w:name w:val="Table Grid"/>
    <w:basedOn w:val="a1"/>
    <w:uiPriority w:val="59"/>
    <w:rsid w:val="00DE23C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1"/>
    <w:uiPriority w:val="34"/>
    <w:qFormat/>
    <w:rsid w:val="00DE23C2"/>
    <w:rPr>
      <w:rFonts w:cs="Calibri"/>
      <w:kern w:val="1"/>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Char9">
    <w:name w:val="页眉 Char"/>
    <w:basedOn w:val="a0"/>
    <w:link w:val="af1"/>
    <w:uiPriority w:val="99"/>
    <w:qFormat/>
    <w:rsid w:val="00DE23C2"/>
    <w:rPr>
      <w:sz w:val="18"/>
      <w:szCs w:val="18"/>
    </w:rPr>
  </w:style>
  <w:style w:type="character" w:customStyle="1" w:styleId="Char8">
    <w:name w:val="页脚 Char"/>
    <w:basedOn w:val="a0"/>
    <w:link w:val="af0"/>
    <w:uiPriority w:val="99"/>
    <w:qFormat/>
    <w:rsid w:val="00DE23C2"/>
    <w:rPr>
      <w:sz w:val="18"/>
      <w:szCs w:val="18"/>
    </w:rPr>
  </w:style>
  <w:style w:type="character" w:customStyle="1" w:styleId="1Char">
    <w:name w:val="标题 1 Char"/>
    <w:basedOn w:val="a0"/>
    <w:link w:val="10"/>
    <w:qFormat/>
    <w:rsid w:val="00DE23C2"/>
    <w:rPr>
      <w:rFonts w:ascii="Times New Roman" w:eastAsia="黑体" w:hAnsi="Times New Roman" w:cs="Times New Roman"/>
      <w:sz w:val="44"/>
      <w:szCs w:val="20"/>
    </w:rPr>
  </w:style>
  <w:style w:type="character" w:customStyle="1" w:styleId="2Char">
    <w:name w:val="标题 2 Char"/>
    <w:basedOn w:val="a0"/>
    <w:link w:val="2"/>
    <w:rsid w:val="00DE23C2"/>
    <w:rPr>
      <w:rFonts w:ascii="宋体" w:eastAsia="宋体" w:hAnsi="宋体" w:cs="Times New Roman"/>
      <w:sz w:val="28"/>
      <w:szCs w:val="20"/>
    </w:rPr>
  </w:style>
  <w:style w:type="character" w:customStyle="1" w:styleId="3Char">
    <w:name w:val="标题 3 Char"/>
    <w:basedOn w:val="a0"/>
    <w:link w:val="3"/>
    <w:qFormat/>
    <w:rsid w:val="00DE23C2"/>
    <w:rPr>
      <w:rFonts w:ascii="Times New Roman" w:eastAsia="宋体" w:hAnsi="Times New Roman" w:cs="Times New Roman"/>
      <w:b/>
      <w:sz w:val="44"/>
      <w:szCs w:val="20"/>
    </w:rPr>
  </w:style>
  <w:style w:type="character" w:customStyle="1" w:styleId="4Char">
    <w:name w:val="标题 4 Char"/>
    <w:basedOn w:val="a0"/>
    <w:link w:val="4"/>
    <w:rsid w:val="00DE23C2"/>
    <w:rPr>
      <w:rFonts w:ascii="Arial" w:eastAsia="黑体" w:hAnsi="Arial" w:cs="Times New Roman"/>
      <w:b/>
      <w:sz w:val="28"/>
      <w:szCs w:val="20"/>
    </w:rPr>
  </w:style>
  <w:style w:type="character" w:customStyle="1" w:styleId="5Char">
    <w:name w:val="标题 5 Char"/>
    <w:basedOn w:val="a0"/>
    <w:link w:val="5"/>
    <w:qFormat/>
    <w:rsid w:val="00DE23C2"/>
    <w:rPr>
      <w:rFonts w:ascii="Times New Roman" w:eastAsia="宋体" w:hAnsi="Times New Roman" w:cs="Times New Roman"/>
      <w:b/>
      <w:sz w:val="28"/>
      <w:szCs w:val="20"/>
    </w:rPr>
  </w:style>
  <w:style w:type="character" w:customStyle="1" w:styleId="6Char">
    <w:name w:val="标题 6 Char"/>
    <w:basedOn w:val="a0"/>
    <w:link w:val="6"/>
    <w:qFormat/>
    <w:rsid w:val="00DE23C2"/>
    <w:rPr>
      <w:rFonts w:ascii="Arial" w:eastAsia="黑体" w:hAnsi="Arial" w:cs="Times New Roman"/>
      <w:b/>
      <w:sz w:val="24"/>
      <w:szCs w:val="20"/>
    </w:rPr>
  </w:style>
  <w:style w:type="character" w:customStyle="1" w:styleId="7Char">
    <w:name w:val="标题 7 Char"/>
    <w:basedOn w:val="a0"/>
    <w:link w:val="7"/>
    <w:qFormat/>
    <w:rsid w:val="00DE23C2"/>
    <w:rPr>
      <w:rFonts w:ascii="Arial" w:eastAsia="黑体" w:hAnsi="Arial" w:cs="Times New Roman"/>
      <w:b/>
      <w:sz w:val="24"/>
      <w:szCs w:val="20"/>
    </w:rPr>
  </w:style>
  <w:style w:type="character" w:customStyle="1" w:styleId="8Char">
    <w:name w:val="标题 8 Char"/>
    <w:basedOn w:val="a0"/>
    <w:link w:val="8"/>
    <w:qFormat/>
    <w:rsid w:val="00DE23C2"/>
    <w:rPr>
      <w:rFonts w:ascii="Arial" w:eastAsia="黑体" w:hAnsi="Arial" w:cs="Times New Roman"/>
      <w:b/>
      <w:sz w:val="24"/>
      <w:szCs w:val="20"/>
    </w:rPr>
  </w:style>
  <w:style w:type="character" w:customStyle="1" w:styleId="9Char">
    <w:name w:val="标题 9 Char"/>
    <w:basedOn w:val="a0"/>
    <w:link w:val="9"/>
    <w:qFormat/>
    <w:rsid w:val="00DE23C2"/>
    <w:rPr>
      <w:rFonts w:ascii="Arial" w:eastAsia="黑体" w:hAnsi="Arial" w:cs="Times New Roman"/>
      <w:b/>
      <w:sz w:val="24"/>
      <w:szCs w:val="20"/>
    </w:rPr>
  </w:style>
  <w:style w:type="character" w:customStyle="1" w:styleId="hCharChar">
    <w:name w:val="h Char Char"/>
    <w:qFormat/>
    <w:rsid w:val="00DE23C2"/>
    <w:rPr>
      <w:sz w:val="18"/>
      <w:szCs w:val="18"/>
    </w:rPr>
  </w:style>
  <w:style w:type="character" w:customStyle="1" w:styleId="Footer-EvenChar1">
    <w:name w:val="Footer-Even Char1"/>
    <w:qFormat/>
    <w:rsid w:val="00DE23C2"/>
    <w:rPr>
      <w:sz w:val="18"/>
      <w:szCs w:val="18"/>
    </w:rPr>
  </w:style>
  <w:style w:type="character" w:customStyle="1" w:styleId="Charc">
    <w:name w:val="章节 Char"/>
    <w:qFormat/>
    <w:rsid w:val="00DE23C2"/>
    <w:rPr>
      <w:rFonts w:ascii="Times New Roman" w:eastAsia="黑体" w:hAnsi="Times New Roman" w:cs="Times New Roman"/>
      <w:sz w:val="44"/>
      <w:szCs w:val="20"/>
    </w:rPr>
  </w:style>
  <w:style w:type="character" w:customStyle="1" w:styleId="Chard">
    <w:name w:val="第一层条 Char"/>
    <w:qFormat/>
    <w:rsid w:val="00DE23C2"/>
    <w:rPr>
      <w:rFonts w:ascii="宋体" w:eastAsia="宋体" w:hAnsi="宋体" w:cs="Times New Roman"/>
      <w:sz w:val="28"/>
      <w:szCs w:val="20"/>
    </w:rPr>
  </w:style>
  <w:style w:type="character" w:customStyle="1" w:styleId="H3Char1">
    <w:name w:val="H3 Char1"/>
    <w:qFormat/>
    <w:rsid w:val="00DE23C2"/>
    <w:rPr>
      <w:rFonts w:ascii="Times New Roman" w:eastAsia="宋体" w:hAnsi="Times New Roman" w:cs="Times New Roman"/>
      <w:b/>
      <w:sz w:val="44"/>
      <w:szCs w:val="20"/>
    </w:rPr>
  </w:style>
  <w:style w:type="character" w:customStyle="1" w:styleId="H4Char">
    <w:name w:val="H4 Char"/>
    <w:qFormat/>
    <w:rsid w:val="00DE23C2"/>
    <w:rPr>
      <w:rFonts w:ascii="Arial" w:eastAsia="黑体" w:hAnsi="Arial" w:cs="Times New Roman"/>
      <w:b/>
      <w:sz w:val="28"/>
      <w:szCs w:val="20"/>
    </w:rPr>
  </w:style>
  <w:style w:type="character" w:customStyle="1" w:styleId="h5Char">
    <w:name w:val="h5 Char"/>
    <w:qFormat/>
    <w:rsid w:val="00DE23C2"/>
    <w:rPr>
      <w:rFonts w:ascii="Times New Roman" w:eastAsia="宋体" w:hAnsi="Times New Roman" w:cs="Times New Roman"/>
      <w:b/>
      <w:sz w:val="28"/>
      <w:szCs w:val="20"/>
    </w:rPr>
  </w:style>
  <w:style w:type="character" w:customStyle="1" w:styleId="h6Char">
    <w:name w:val="h6 Char"/>
    <w:qFormat/>
    <w:rsid w:val="00DE23C2"/>
    <w:rPr>
      <w:rFonts w:ascii="Arial" w:eastAsia="黑体" w:hAnsi="Arial" w:cs="Times New Roman"/>
      <w:b/>
      <w:sz w:val="24"/>
      <w:szCs w:val="20"/>
    </w:rPr>
  </w:style>
  <w:style w:type="character" w:customStyle="1" w:styleId="PIM7Char">
    <w:name w:val="PIM 7 Char"/>
    <w:qFormat/>
    <w:rsid w:val="00DE23C2"/>
    <w:rPr>
      <w:rFonts w:ascii="Arial" w:eastAsia="黑体" w:hAnsi="Arial" w:cs="Times New Roman"/>
      <w:b/>
      <w:sz w:val="24"/>
      <w:szCs w:val="20"/>
    </w:rPr>
  </w:style>
  <w:style w:type="character" w:customStyle="1" w:styleId="Chare">
    <w:name w:val="注意框体 Char"/>
    <w:qFormat/>
    <w:rsid w:val="00DE23C2"/>
    <w:rPr>
      <w:rFonts w:ascii="Arial" w:eastAsia="黑体" w:hAnsi="Arial" w:cs="Times New Roman"/>
      <w:b/>
      <w:sz w:val="24"/>
      <w:szCs w:val="20"/>
    </w:rPr>
  </w:style>
  <w:style w:type="character" w:customStyle="1" w:styleId="PIM9Char">
    <w:name w:val="PIM 9 Char"/>
    <w:qFormat/>
    <w:rsid w:val="00DE23C2"/>
    <w:rPr>
      <w:rFonts w:ascii="Arial" w:eastAsia="黑体" w:hAnsi="Arial" w:cs="Times New Roman"/>
      <w:b/>
      <w:sz w:val="24"/>
      <w:szCs w:val="20"/>
    </w:rPr>
  </w:style>
  <w:style w:type="character" w:customStyle="1" w:styleId="CharChar7">
    <w:name w:val="Char Char7"/>
    <w:qFormat/>
    <w:rsid w:val="00DE23C2"/>
    <w:rPr>
      <w:rFonts w:ascii="宋体" w:eastAsia="宋体" w:hAnsi="宋体"/>
      <w:kern w:val="2"/>
      <w:sz w:val="28"/>
    </w:rPr>
  </w:style>
  <w:style w:type="character" w:customStyle="1" w:styleId="074Char1">
    <w:name w:val="标书正文:  0.74 厘米 Char1"/>
    <w:rsid w:val="00DE23C2"/>
    <w:rPr>
      <w:rFonts w:eastAsia="宋体"/>
      <w:kern w:val="2"/>
      <w:sz w:val="24"/>
      <w:lang w:val="en-US" w:eastAsia="zh-CN"/>
    </w:rPr>
  </w:style>
  <w:style w:type="paragraph" w:customStyle="1" w:styleId="074">
    <w:name w:val="标书正文:  0.74 厘米"/>
    <w:basedOn w:val="a"/>
    <w:rsid w:val="00DE23C2"/>
    <w:pPr>
      <w:snapToGrid w:val="0"/>
      <w:spacing w:line="360" w:lineRule="auto"/>
      <w:ind w:firstLine="420"/>
    </w:pPr>
    <w:rPr>
      <w:sz w:val="24"/>
    </w:rPr>
  </w:style>
  <w:style w:type="character" w:customStyle="1" w:styleId="v151">
    <w:name w:val="v151"/>
    <w:rsid w:val="00DE23C2"/>
    <w:rPr>
      <w:sz w:val="18"/>
    </w:rPr>
  </w:style>
  <w:style w:type="character" w:customStyle="1" w:styleId="afe">
    <w:name w:val="样式 宋体"/>
    <w:qFormat/>
    <w:rsid w:val="00DE23C2"/>
    <w:rPr>
      <w:rFonts w:ascii="宋体" w:eastAsia="宋体" w:hAnsi="宋体"/>
      <w:sz w:val="28"/>
    </w:rPr>
  </w:style>
  <w:style w:type="character" w:customStyle="1" w:styleId="top-det1">
    <w:name w:val="top-det1"/>
    <w:rsid w:val="00DE23C2"/>
    <w:rPr>
      <w:b/>
      <w:color w:val="000000"/>
    </w:rPr>
  </w:style>
  <w:style w:type="character" w:customStyle="1" w:styleId="CharChar6">
    <w:name w:val="Char Char6"/>
    <w:rsid w:val="00DE23C2"/>
    <w:rPr>
      <w:rFonts w:ascii="仿宋_GB2312" w:eastAsia="仿宋_GB2312"/>
      <w:kern w:val="2"/>
      <w:sz w:val="32"/>
    </w:rPr>
  </w:style>
  <w:style w:type="character" w:customStyle="1" w:styleId="Char3">
    <w:name w:val="正文文本 Char"/>
    <w:basedOn w:val="a0"/>
    <w:link w:val="aa"/>
    <w:rsid w:val="00DE23C2"/>
    <w:rPr>
      <w:rFonts w:ascii="仿宋_GB2312" w:eastAsia="仿宋_GB2312" w:hAnsi="Times New Roman" w:cs="Times New Roman"/>
      <w:sz w:val="32"/>
      <w:szCs w:val="20"/>
    </w:rPr>
  </w:style>
  <w:style w:type="character" w:customStyle="1" w:styleId="content-white1">
    <w:name w:val="content-white1"/>
    <w:qFormat/>
    <w:rsid w:val="00DE23C2"/>
    <w:rPr>
      <w:color w:val="auto"/>
      <w:sz w:val="18"/>
      <w:u w:val="none"/>
    </w:rPr>
  </w:style>
  <w:style w:type="character" w:customStyle="1" w:styleId="font1">
    <w:name w:val="font1"/>
    <w:rsid w:val="00DE23C2"/>
    <w:rPr>
      <w:color w:val="000000"/>
      <w:sz w:val="18"/>
    </w:rPr>
  </w:style>
  <w:style w:type="character" w:customStyle="1" w:styleId="Charf">
    <w:name w:val="正文 + 三号 Char"/>
    <w:rsid w:val="00DE23C2"/>
    <w:rPr>
      <w:rFonts w:eastAsia="宋体"/>
      <w:kern w:val="2"/>
      <w:sz w:val="21"/>
      <w:lang w:val="en-US" w:eastAsia="zh-CN"/>
    </w:rPr>
  </w:style>
  <w:style w:type="paragraph" w:customStyle="1" w:styleId="aff">
    <w:name w:val="正文 + 三号"/>
    <w:basedOn w:val="a"/>
    <w:qFormat/>
    <w:rsid w:val="00DE23C2"/>
    <w:rPr>
      <w:sz w:val="21"/>
    </w:rPr>
  </w:style>
  <w:style w:type="character" w:customStyle="1" w:styleId="TableTextCharCharCharChar">
    <w:name w:val="Table Text Char Char Char Char"/>
    <w:qFormat/>
    <w:rsid w:val="00DE23C2"/>
    <w:rPr>
      <w:rFonts w:ascii="Arial" w:hAnsi="Arial"/>
      <w:kern w:val="2"/>
      <w:sz w:val="18"/>
      <w:lang w:val="en-US" w:eastAsia="zh-CN" w:bidi="ar-SA"/>
    </w:rPr>
  </w:style>
  <w:style w:type="paragraph" w:customStyle="1" w:styleId="TableTextCharCharChar">
    <w:name w:val="Table Text Char Char Char"/>
    <w:qFormat/>
    <w:rsid w:val="00DE23C2"/>
    <w:pPr>
      <w:snapToGrid w:val="0"/>
      <w:spacing w:before="80" w:after="80"/>
    </w:pPr>
    <w:rPr>
      <w:rFonts w:ascii="Arial" w:hAnsi="Arial" w:cs="Times New Roman"/>
      <w:kern w:val="2"/>
      <w:sz w:val="18"/>
    </w:rPr>
  </w:style>
  <w:style w:type="character" w:customStyle="1" w:styleId="TableTextChar1Char">
    <w:name w:val="Table Text Char1 Char"/>
    <w:rsid w:val="00DE23C2"/>
    <w:rPr>
      <w:rFonts w:ascii="Arial" w:hAnsi="Arial"/>
      <w:kern w:val="2"/>
      <w:sz w:val="18"/>
      <w:lang w:val="en-US" w:eastAsia="zh-CN" w:bidi="ar-SA"/>
    </w:rPr>
  </w:style>
  <w:style w:type="paragraph" w:customStyle="1" w:styleId="TableTextChar1">
    <w:name w:val="Table Text Char1"/>
    <w:qFormat/>
    <w:rsid w:val="00DE23C2"/>
    <w:pPr>
      <w:snapToGrid w:val="0"/>
      <w:spacing w:before="80" w:after="80"/>
    </w:pPr>
    <w:rPr>
      <w:rFonts w:ascii="Arial" w:hAnsi="Arial" w:cs="Times New Roman"/>
      <w:kern w:val="2"/>
      <w:sz w:val="18"/>
    </w:rPr>
  </w:style>
  <w:style w:type="character" w:customStyle="1" w:styleId="110">
    <w:name w:val="未命名11"/>
    <w:qFormat/>
    <w:rsid w:val="00DE23C2"/>
    <w:rPr>
      <w:color w:val="77FFFF"/>
      <w:sz w:val="24"/>
    </w:rPr>
  </w:style>
  <w:style w:type="character" w:customStyle="1" w:styleId="CharChar5">
    <w:name w:val="Char Char5"/>
    <w:rsid w:val="00DE23C2"/>
    <w:rPr>
      <w:rFonts w:ascii="Arial" w:eastAsia="宋体" w:hAnsi="Arial"/>
      <w:b/>
      <w:smallCaps/>
      <w:kern w:val="28"/>
      <w:sz w:val="36"/>
      <w:lang w:val="en-US" w:eastAsia="en-US"/>
    </w:rPr>
  </w:style>
  <w:style w:type="character" w:customStyle="1" w:styleId="Charb">
    <w:name w:val="标题 Char"/>
    <w:basedOn w:val="a0"/>
    <w:link w:val="af5"/>
    <w:rsid w:val="00DE23C2"/>
    <w:rPr>
      <w:rFonts w:ascii="Arial" w:eastAsia="宋体" w:hAnsi="Arial" w:cs="Times New Roman"/>
      <w:b/>
      <w:smallCaps/>
      <w:kern w:val="28"/>
      <w:sz w:val="36"/>
      <w:szCs w:val="20"/>
      <w:lang w:eastAsia="en-US"/>
    </w:rPr>
  </w:style>
  <w:style w:type="character" w:customStyle="1" w:styleId="CharChar12">
    <w:name w:val="Char Char12"/>
    <w:rsid w:val="00DE23C2"/>
    <w:rPr>
      <w:rFonts w:ascii="Arial" w:eastAsia="宋体" w:hAnsi="Arial" w:cs="Times New Roman"/>
      <w:b/>
      <w:smallCaps/>
      <w:kern w:val="28"/>
      <w:sz w:val="36"/>
      <w:szCs w:val="20"/>
      <w:lang w:eastAsia="en-US"/>
    </w:rPr>
  </w:style>
  <w:style w:type="character" w:customStyle="1" w:styleId="CharChar4">
    <w:name w:val="Char Char4"/>
    <w:qFormat/>
    <w:rsid w:val="00DE23C2"/>
    <w:rPr>
      <w:rFonts w:eastAsia="宋体"/>
      <w:b/>
      <w:kern w:val="2"/>
      <w:sz w:val="21"/>
      <w:lang w:val="en-US" w:eastAsia="zh-CN"/>
    </w:rPr>
  </w:style>
  <w:style w:type="character" w:customStyle="1" w:styleId="Char0">
    <w:name w:val="批注文字 Char"/>
    <w:basedOn w:val="a0"/>
    <w:link w:val="a4"/>
    <w:rsid w:val="00DE23C2"/>
    <w:rPr>
      <w:rFonts w:ascii="Times New Roman" w:eastAsia="宋体" w:hAnsi="Times New Roman" w:cs="Times New Roman"/>
      <w:sz w:val="28"/>
      <w:szCs w:val="20"/>
    </w:rPr>
  </w:style>
  <w:style w:type="character" w:customStyle="1" w:styleId="CharChar11">
    <w:name w:val="Char Char11"/>
    <w:qFormat/>
    <w:rsid w:val="00DE23C2"/>
    <w:rPr>
      <w:rFonts w:ascii="Times New Roman" w:eastAsia="宋体" w:hAnsi="Times New Roman" w:cs="Times New Roman"/>
      <w:sz w:val="28"/>
      <w:szCs w:val="20"/>
    </w:rPr>
  </w:style>
  <w:style w:type="character" w:customStyle="1" w:styleId="Char">
    <w:name w:val="批注主题 Char"/>
    <w:basedOn w:val="Char0"/>
    <w:link w:val="a3"/>
    <w:rsid w:val="00DE23C2"/>
    <w:rPr>
      <w:rFonts w:ascii="Times New Roman" w:eastAsia="宋体" w:hAnsi="Times New Roman" w:cs="Times New Roman"/>
      <w:b/>
      <w:sz w:val="28"/>
      <w:szCs w:val="20"/>
    </w:rPr>
  </w:style>
  <w:style w:type="character" w:customStyle="1" w:styleId="CharChar10">
    <w:name w:val="Char Char10"/>
    <w:qFormat/>
    <w:rsid w:val="00DE23C2"/>
    <w:rPr>
      <w:rFonts w:ascii="Times New Roman" w:eastAsia="宋体" w:hAnsi="Times New Roman" w:cs="Times New Roman"/>
      <w:b/>
      <w:sz w:val="28"/>
      <w:szCs w:val="20"/>
    </w:rPr>
  </w:style>
  <w:style w:type="character" w:customStyle="1" w:styleId="CharChar3">
    <w:name w:val="Char Char3"/>
    <w:qFormat/>
    <w:rsid w:val="00DE23C2"/>
    <w:rPr>
      <w:rFonts w:eastAsia="宋体"/>
      <w:kern w:val="2"/>
      <w:sz w:val="18"/>
      <w:lang w:val="en-US" w:eastAsia="zh-CN"/>
    </w:rPr>
  </w:style>
  <w:style w:type="character" w:customStyle="1" w:styleId="TableHeadingCharChar">
    <w:name w:val="Table Heading Char Char"/>
    <w:rsid w:val="00DE23C2"/>
    <w:rPr>
      <w:rFonts w:ascii="Arial" w:eastAsia="黑体" w:hAnsi="Arial"/>
      <w:kern w:val="2"/>
      <w:sz w:val="18"/>
      <w:lang w:val="en-US" w:eastAsia="zh-CN"/>
    </w:rPr>
  </w:style>
  <w:style w:type="character" w:customStyle="1" w:styleId="crowed11">
    <w:name w:val="crowed11"/>
    <w:qFormat/>
    <w:rsid w:val="00DE23C2"/>
    <w:rPr>
      <w:rFonts w:hint="default"/>
      <w:sz w:val="24"/>
    </w:rPr>
  </w:style>
  <w:style w:type="character" w:customStyle="1" w:styleId="CharChar2">
    <w:name w:val="Char Char2"/>
    <w:qFormat/>
    <w:rsid w:val="00DE23C2"/>
    <w:rPr>
      <w:rFonts w:eastAsia="宋体"/>
      <w:kern w:val="2"/>
      <w:sz w:val="18"/>
      <w:lang w:val="en-US" w:eastAsia="zh-CN"/>
    </w:rPr>
  </w:style>
  <w:style w:type="character" w:customStyle="1" w:styleId="TableTextChar">
    <w:name w:val="Table Text Char"/>
    <w:qFormat/>
    <w:rsid w:val="00DE23C2"/>
    <w:rPr>
      <w:rFonts w:ascii="Arial" w:hAnsi="Arial"/>
      <w:kern w:val="2"/>
      <w:sz w:val="18"/>
      <w:lang w:val="en-US" w:eastAsia="zh-CN" w:bidi="ar-SA"/>
    </w:rPr>
  </w:style>
  <w:style w:type="paragraph" w:customStyle="1" w:styleId="TableText">
    <w:name w:val="Table Text"/>
    <w:qFormat/>
    <w:rsid w:val="00DE23C2"/>
    <w:pPr>
      <w:snapToGrid w:val="0"/>
      <w:spacing w:before="80" w:after="80"/>
    </w:pPr>
    <w:rPr>
      <w:rFonts w:ascii="Arial" w:hAnsi="Arial" w:cs="Times New Roman"/>
      <w:kern w:val="2"/>
      <w:sz w:val="18"/>
    </w:rPr>
  </w:style>
  <w:style w:type="character" w:customStyle="1" w:styleId="Char4">
    <w:name w:val="正文文本缩进 Char"/>
    <w:basedOn w:val="a0"/>
    <w:link w:val="ab"/>
    <w:qFormat/>
    <w:rsid w:val="00DE23C2"/>
    <w:rPr>
      <w:rFonts w:ascii="Times New Roman" w:eastAsia="宋体" w:hAnsi="Times New Roman" w:cs="Times New Roman"/>
      <w:sz w:val="28"/>
      <w:szCs w:val="20"/>
    </w:rPr>
  </w:style>
  <w:style w:type="character" w:customStyle="1" w:styleId="CharChar">
    <w:name w:val="项目名称 Char Char"/>
    <w:qFormat/>
    <w:rsid w:val="00DE23C2"/>
    <w:rPr>
      <w:rFonts w:ascii="Times New Roman" w:eastAsia="宋体" w:hAnsi="Times New Roman" w:cs="Times New Roman"/>
      <w:sz w:val="28"/>
      <w:szCs w:val="20"/>
    </w:rPr>
  </w:style>
  <w:style w:type="character" w:customStyle="1" w:styleId="2Char1">
    <w:name w:val="正文首行缩进 2 Char"/>
    <w:basedOn w:val="Char4"/>
    <w:link w:val="24"/>
    <w:qFormat/>
    <w:rsid w:val="00DE23C2"/>
    <w:rPr>
      <w:rFonts w:ascii="Times New Roman" w:eastAsia="宋体" w:hAnsi="Times New Roman" w:cs="Times New Roman"/>
      <w:sz w:val="28"/>
      <w:szCs w:val="20"/>
    </w:rPr>
  </w:style>
  <w:style w:type="character" w:customStyle="1" w:styleId="CharChar9">
    <w:name w:val="Char Char9"/>
    <w:basedOn w:val="CharChar"/>
    <w:qFormat/>
    <w:rsid w:val="00DE23C2"/>
    <w:rPr>
      <w:rFonts w:ascii="Times New Roman" w:eastAsia="宋体" w:hAnsi="Times New Roman" w:cs="Times New Roman"/>
      <w:sz w:val="28"/>
      <w:szCs w:val="20"/>
    </w:rPr>
  </w:style>
  <w:style w:type="paragraph" w:customStyle="1" w:styleId="210">
    <w:name w:val="正文文本缩进 21"/>
    <w:basedOn w:val="a"/>
    <w:rsid w:val="00DE23C2"/>
    <w:pPr>
      <w:adjustRightInd w:val="0"/>
      <w:spacing w:before="120"/>
      <w:ind w:firstLine="420"/>
      <w:textAlignment w:val="baseline"/>
    </w:pPr>
    <w:rPr>
      <w:sz w:val="24"/>
    </w:rPr>
  </w:style>
  <w:style w:type="paragraph" w:customStyle="1" w:styleId="ItemStepinTable">
    <w:name w:val="Item Step in Table"/>
    <w:rsid w:val="00DE23C2"/>
    <w:pPr>
      <w:tabs>
        <w:tab w:val="left" w:pos="397"/>
      </w:tabs>
      <w:spacing w:before="40" w:after="40"/>
      <w:ind w:left="397" w:hanging="397"/>
      <w:jc w:val="both"/>
    </w:pPr>
    <w:rPr>
      <w:rFonts w:ascii="Arial" w:hAnsi="Arial" w:cs="Times New Roman"/>
      <w:sz w:val="18"/>
    </w:rPr>
  </w:style>
  <w:style w:type="paragraph" w:customStyle="1" w:styleId="TableDescription">
    <w:name w:val="Table Description"/>
    <w:next w:val="a"/>
    <w:rsid w:val="00DE23C2"/>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rsid w:val="00DE23C2"/>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rsid w:val="00DE23C2"/>
    <w:pPr>
      <w:spacing w:line="360" w:lineRule="auto"/>
    </w:pPr>
    <w:rPr>
      <w:rFonts w:eastAsia="黑体"/>
      <w:sz w:val="20"/>
    </w:rPr>
  </w:style>
  <w:style w:type="paragraph" w:customStyle="1" w:styleId="16615">
    <w:name w:val="样式 标题 1 + 居中 段前: 6 磅 段后: 6 磅 行距: 1.5 倍行距"/>
    <w:basedOn w:val="10"/>
    <w:qFormat/>
    <w:rsid w:val="00DE23C2"/>
    <w:pPr>
      <w:keepLines/>
      <w:tabs>
        <w:tab w:val="clear" w:pos="3360"/>
      </w:tabs>
      <w:adjustRightInd w:val="0"/>
      <w:spacing w:line="360" w:lineRule="auto"/>
    </w:pPr>
    <w:rPr>
      <w:rFonts w:eastAsia="宋体"/>
      <w:b/>
      <w:kern w:val="44"/>
      <w:sz w:val="32"/>
    </w:rPr>
  </w:style>
  <w:style w:type="paragraph" w:customStyle="1" w:styleId="44">
    <w:name w:val="正文4"/>
    <w:basedOn w:val="a"/>
    <w:qFormat/>
    <w:rsid w:val="00DE23C2"/>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6"/>
    <w:qFormat/>
    <w:rsid w:val="00DE23C2"/>
    <w:pPr>
      <w:ind w:firstLineChars="200" w:firstLine="480"/>
    </w:pPr>
  </w:style>
  <w:style w:type="paragraph" w:customStyle="1" w:styleId="aff1">
    <w:name w:val="内容标题"/>
    <w:basedOn w:val="a8"/>
    <w:qFormat/>
    <w:rsid w:val="00DE23C2"/>
    <w:rPr>
      <w:rFonts w:ascii="Tahoma" w:hAnsi="Tahoma"/>
      <w:sz w:val="24"/>
    </w:rPr>
  </w:style>
  <w:style w:type="character" w:customStyle="1" w:styleId="Char2">
    <w:name w:val="文档结构图 Char"/>
    <w:basedOn w:val="a0"/>
    <w:link w:val="a8"/>
    <w:qFormat/>
    <w:rsid w:val="00DE23C2"/>
    <w:rPr>
      <w:rFonts w:ascii="Times New Roman" w:eastAsia="宋体" w:hAnsi="Times New Roman" w:cs="Times New Roman"/>
      <w:sz w:val="28"/>
      <w:szCs w:val="20"/>
      <w:shd w:val="clear" w:color="auto" w:fill="000080"/>
    </w:rPr>
  </w:style>
  <w:style w:type="character" w:customStyle="1" w:styleId="CharChar8">
    <w:name w:val="Char Char8"/>
    <w:qFormat/>
    <w:rsid w:val="00DE23C2"/>
    <w:rPr>
      <w:rFonts w:ascii="Times New Roman" w:eastAsia="宋体" w:hAnsi="Times New Roman" w:cs="Times New Roman"/>
      <w:sz w:val="28"/>
      <w:szCs w:val="20"/>
      <w:shd w:val="clear" w:color="auto" w:fill="000080"/>
    </w:rPr>
  </w:style>
  <w:style w:type="paragraph" w:customStyle="1" w:styleId="aff2">
    <w:name w:val="首行缩进"/>
    <w:basedOn w:val="a"/>
    <w:qFormat/>
    <w:rsid w:val="00DE23C2"/>
    <w:pPr>
      <w:spacing w:line="360" w:lineRule="auto"/>
      <w:ind w:firstLineChars="200" w:firstLine="420"/>
    </w:pPr>
    <w:rPr>
      <w:sz w:val="21"/>
    </w:rPr>
  </w:style>
  <w:style w:type="paragraph" w:customStyle="1" w:styleId="13">
    <w:name w:val="样式1"/>
    <w:basedOn w:val="4"/>
    <w:rsid w:val="00DE23C2"/>
    <w:pPr>
      <w:spacing w:before="500" w:after="260" w:line="560" w:lineRule="atLeast"/>
    </w:pPr>
  </w:style>
  <w:style w:type="paragraph" w:customStyle="1" w:styleId="xl40">
    <w:name w:val="xl40"/>
    <w:basedOn w:val="a"/>
    <w:qFormat/>
    <w:rsid w:val="00DE23C2"/>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rsid w:val="00DE23C2"/>
    <w:pPr>
      <w:adjustRightInd w:val="0"/>
      <w:snapToGrid w:val="0"/>
      <w:spacing w:after="120"/>
      <w:ind w:firstLineChars="257" w:firstLine="540"/>
    </w:pPr>
    <w:rPr>
      <w:sz w:val="21"/>
    </w:rPr>
  </w:style>
  <w:style w:type="paragraph" w:customStyle="1" w:styleId="ItemStep">
    <w:name w:val="Item Step"/>
    <w:qFormat/>
    <w:rsid w:val="00DE23C2"/>
    <w:pPr>
      <w:tabs>
        <w:tab w:val="left" w:pos="1644"/>
      </w:tabs>
      <w:ind w:left="1644" w:hanging="510"/>
      <w:outlineLvl w:val="4"/>
    </w:pPr>
    <w:rPr>
      <w:rFonts w:ascii="Arial" w:hAnsi="Arial" w:cs="Times New Roman"/>
      <w:sz w:val="21"/>
    </w:rPr>
  </w:style>
  <w:style w:type="character" w:customStyle="1" w:styleId="3Char1">
    <w:name w:val="正文文本缩进 3 Char"/>
    <w:basedOn w:val="a0"/>
    <w:link w:val="35"/>
    <w:qFormat/>
    <w:rsid w:val="00DE23C2"/>
    <w:rPr>
      <w:rFonts w:ascii="黑体" w:eastAsia="黑体" w:hAnsi="Times New Roman" w:cs="Times New Roman"/>
      <w:sz w:val="28"/>
      <w:szCs w:val="20"/>
    </w:rPr>
  </w:style>
  <w:style w:type="character" w:customStyle="1" w:styleId="CharChar71">
    <w:name w:val="Char Char71"/>
    <w:qFormat/>
    <w:rsid w:val="00DE23C2"/>
    <w:rPr>
      <w:rFonts w:ascii="黑体" w:eastAsia="黑体" w:hAnsi="Times New Roman" w:cs="Times New Roman"/>
      <w:sz w:val="28"/>
      <w:szCs w:val="20"/>
    </w:rPr>
  </w:style>
  <w:style w:type="paragraph" w:customStyle="1" w:styleId="CharChar1">
    <w:name w:val="Char Char1"/>
    <w:basedOn w:val="a"/>
    <w:qFormat/>
    <w:rsid w:val="00DE23C2"/>
    <w:pPr>
      <w:widowControl/>
      <w:spacing w:after="160" w:line="240" w:lineRule="exact"/>
      <w:jc w:val="left"/>
    </w:pPr>
    <w:rPr>
      <w:rFonts w:ascii="Verdana" w:hAnsi="Verdana"/>
      <w:kern w:val="0"/>
      <w:sz w:val="20"/>
      <w:lang w:eastAsia="en-US"/>
    </w:rPr>
  </w:style>
  <w:style w:type="paragraph" w:customStyle="1" w:styleId="aff3">
    <w:name w:val="表号"/>
    <w:basedOn w:val="a"/>
    <w:qFormat/>
    <w:rsid w:val="00DE23C2"/>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rsid w:val="00DE23C2"/>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rsid w:val="00DE23C2"/>
    <w:pPr>
      <w:adjustRightInd w:val="0"/>
      <w:textAlignment w:val="baseline"/>
    </w:pPr>
    <w:rPr>
      <w:rFonts w:ascii="宋体" w:hAnsi="宋体"/>
      <w:kern w:val="0"/>
      <w:sz w:val="21"/>
    </w:rPr>
  </w:style>
  <w:style w:type="paragraph" w:customStyle="1" w:styleId="14">
    <w:name w:val="表格1"/>
    <w:basedOn w:val="a"/>
    <w:next w:val="a"/>
    <w:qFormat/>
    <w:rsid w:val="00DE23C2"/>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rsid w:val="00DE23C2"/>
    <w:pPr>
      <w:tabs>
        <w:tab w:val="left" w:pos="425"/>
      </w:tabs>
      <w:ind w:left="425" w:hanging="425"/>
    </w:pPr>
    <w:rPr>
      <w:rFonts w:ascii="Tahoma" w:hAnsi="Tahoma"/>
      <w:sz w:val="24"/>
    </w:rPr>
  </w:style>
  <w:style w:type="paragraph" w:customStyle="1" w:styleId="37">
    <w:name w:val="样式3"/>
    <w:basedOn w:val="10"/>
    <w:next w:val="10"/>
    <w:rsid w:val="00DE23C2"/>
    <w:pPr>
      <w:keepLines/>
      <w:tabs>
        <w:tab w:val="clear" w:pos="3360"/>
      </w:tabs>
      <w:adjustRightInd w:val="0"/>
      <w:spacing w:line="576" w:lineRule="auto"/>
      <w:jc w:val="both"/>
    </w:pPr>
    <w:rPr>
      <w:b/>
      <w:kern w:val="44"/>
    </w:rPr>
  </w:style>
  <w:style w:type="paragraph" w:customStyle="1" w:styleId="aff6">
    <w:name w:val="正文表格"/>
    <w:basedOn w:val="a"/>
    <w:rsid w:val="00DE23C2"/>
    <w:pPr>
      <w:adjustRightInd w:val="0"/>
      <w:spacing w:before="40" w:after="40"/>
    </w:pPr>
    <w:rPr>
      <w:sz w:val="24"/>
    </w:rPr>
  </w:style>
  <w:style w:type="character" w:customStyle="1" w:styleId="Char5">
    <w:name w:val="纯文本 Char"/>
    <w:basedOn w:val="a0"/>
    <w:link w:val="ad"/>
    <w:qFormat/>
    <w:rsid w:val="00DE23C2"/>
    <w:rPr>
      <w:rFonts w:ascii="宋体" w:eastAsia="宋体" w:hAnsi="Courier New" w:cs="Times New Roman"/>
      <w:szCs w:val="20"/>
    </w:rPr>
  </w:style>
  <w:style w:type="character" w:customStyle="1" w:styleId="CharChar20">
    <w:name w:val="普通文字 Char Char2"/>
    <w:qFormat/>
    <w:rsid w:val="00DE23C2"/>
    <w:rPr>
      <w:rFonts w:ascii="宋体" w:eastAsia="宋体" w:hAnsi="Courier New" w:cs="Times New Roman"/>
      <w:szCs w:val="20"/>
    </w:rPr>
  </w:style>
  <w:style w:type="paragraph" w:customStyle="1" w:styleId="Note">
    <w:name w:val="Note"/>
    <w:basedOn w:val="a"/>
    <w:qFormat/>
    <w:rsid w:val="00DE23C2"/>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rsid w:val="00DE23C2"/>
    <w:pPr>
      <w:widowControl/>
      <w:spacing w:after="160" w:line="240" w:lineRule="exact"/>
      <w:jc w:val="left"/>
    </w:pPr>
    <w:rPr>
      <w:rFonts w:ascii="Verdana" w:hAnsi="Verdana"/>
      <w:kern w:val="0"/>
      <w:sz w:val="21"/>
      <w:lang w:eastAsia="en-US"/>
    </w:rPr>
  </w:style>
  <w:style w:type="paragraph" w:customStyle="1" w:styleId="320">
    <w:name w:val="标题3——2"/>
    <w:basedOn w:val="3"/>
    <w:next w:val="a5"/>
    <w:qFormat/>
    <w:rsid w:val="00DE23C2"/>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1">
    <w:name w:val="正文首行缩进 Char"/>
    <w:basedOn w:val="Char3"/>
    <w:link w:val="a5"/>
    <w:qFormat/>
    <w:rsid w:val="00DE23C2"/>
    <w:rPr>
      <w:rFonts w:ascii="宋体" w:eastAsia="宋体" w:hAnsi="宋体" w:cs="Times New Roman"/>
      <w:sz w:val="24"/>
      <w:szCs w:val="20"/>
    </w:rPr>
  </w:style>
  <w:style w:type="character" w:customStyle="1" w:styleId="CharChar61">
    <w:name w:val="Char Char61"/>
    <w:rsid w:val="00DE23C2"/>
    <w:rPr>
      <w:rFonts w:ascii="宋体" w:eastAsia="宋体" w:hAnsi="宋体" w:cs="Times New Roman"/>
      <w:sz w:val="24"/>
      <w:szCs w:val="20"/>
    </w:rPr>
  </w:style>
  <w:style w:type="character" w:customStyle="1" w:styleId="CharChar0">
    <w:name w:val="Char Char"/>
    <w:qFormat/>
    <w:rsid w:val="00DE23C2"/>
    <w:rPr>
      <w:rFonts w:ascii="宋体" w:eastAsia="宋体" w:hAnsi="宋体"/>
      <w:kern w:val="2"/>
      <w:sz w:val="24"/>
      <w:lang w:val="en-US" w:eastAsia="zh-CN" w:bidi="ar-SA"/>
    </w:rPr>
  </w:style>
  <w:style w:type="paragraph" w:customStyle="1" w:styleId="INFeature">
    <w:name w:val="IN Feature"/>
    <w:next w:val="INStep"/>
    <w:rsid w:val="00DE23C2"/>
    <w:pPr>
      <w:keepNext/>
      <w:keepLines/>
      <w:spacing w:before="240" w:after="240"/>
      <w:outlineLvl w:val="7"/>
    </w:pPr>
    <w:rPr>
      <w:rFonts w:ascii="Arial" w:eastAsia="黑体" w:hAnsi="Arial" w:cs="Times New Roman"/>
      <w:sz w:val="21"/>
    </w:rPr>
  </w:style>
  <w:style w:type="paragraph" w:customStyle="1" w:styleId="INStep">
    <w:name w:val="IN Step"/>
    <w:basedOn w:val="a"/>
    <w:rsid w:val="00DE23C2"/>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rsid w:val="00DE23C2"/>
    <w:pPr>
      <w:spacing w:line="360" w:lineRule="auto"/>
    </w:pPr>
    <w:rPr>
      <w:sz w:val="24"/>
    </w:rPr>
  </w:style>
  <w:style w:type="paragraph" w:customStyle="1" w:styleId="45">
    <w:name w:val="样式4"/>
    <w:basedOn w:val="4"/>
    <w:rsid w:val="00DE23C2"/>
    <w:pPr>
      <w:adjustRightInd w:val="0"/>
      <w:snapToGrid w:val="0"/>
      <w:spacing w:before="280" w:line="374" w:lineRule="auto"/>
      <w:ind w:left="0" w:firstLine="0"/>
    </w:pPr>
  </w:style>
  <w:style w:type="paragraph" w:customStyle="1" w:styleId="aff8">
    <w:name w:val="摘要"/>
    <w:basedOn w:val="a"/>
    <w:next w:val="2"/>
    <w:rsid w:val="00DE23C2"/>
    <w:pPr>
      <w:spacing w:line="360" w:lineRule="auto"/>
    </w:pPr>
    <w:rPr>
      <w:rFonts w:eastAsia="黑体"/>
      <w:sz w:val="20"/>
    </w:rPr>
  </w:style>
  <w:style w:type="paragraph" w:customStyle="1" w:styleId="TableHeading">
    <w:name w:val="Table Heading"/>
    <w:rsid w:val="00DE23C2"/>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rsid w:val="00DE23C2"/>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rsid w:val="00DE23C2"/>
    <w:pPr>
      <w:spacing w:before="120" w:after="120" w:line="360" w:lineRule="auto"/>
    </w:pPr>
    <w:rPr>
      <w:sz w:val="24"/>
    </w:rPr>
  </w:style>
  <w:style w:type="paragraph" w:customStyle="1" w:styleId="28">
    <w:name w:val="样式2"/>
    <w:basedOn w:val="4"/>
    <w:rsid w:val="00DE23C2"/>
    <w:pPr>
      <w:spacing w:line="400" w:lineRule="exact"/>
      <w:jc w:val="center"/>
      <w:outlineLvl w:val="0"/>
    </w:pPr>
    <w:rPr>
      <w:b w:val="0"/>
      <w:sz w:val="44"/>
    </w:rPr>
  </w:style>
  <w:style w:type="paragraph" w:customStyle="1" w:styleId="xl23">
    <w:name w:val="xl23"/>
    <w:basedOn w:val="a"/>
    <w:qFormat/>
    <w:rsid w:val="00DE23C2"/>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sid w:val="00DE23C2"/>
    <w:rPr>
      <w:rFonts w:ascii="Tahoma" w:hAnsi="Tahoma"/>
      <w:sz w:val="24"/>
    </w:rPr>
  </w:style>
  <w:style w:type="paragraph" w:customStyle="1" w:styleId="29">
    <w:name w:val="正文字缩2字"/>
    <w:basedOn w:val="a"/>
    <w:qFormat/>
    <w:rsid w:val="00DE23C2"/>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rsid w:val="00DE23C2"/>
    <w:rPr>
      <w:rFonts w:ascii="Tahoma" w:hAnsi="Tahoma"/>
      <w:sz w:val="24"/>
    </w:rPr>
  </w:style>
  <w:style w:type="paragraph" w:customStyle="1" w:styleId="affa">
    <w:name w:val="章标题"/>
    <w:next w:val="a"/>
    <w:rsid w:val="00DE23C2"/>
    <w:pPr>
      <w:spacing w:beforeLines="50" w:afterLines="50"/>
      <w:jc w:val="both"/>
      <w:outlineLvl w:val="1"/>
    </w:pPr>
    <w:rPr>
      <w:rFonts w:ascii="黑体" w:eastAsia="黑体" w:hAnsi="Times New Roman" w:cs="Times New Roman"/>
      <w:sz w:val="24"/>
    </w:rPr>
  </w:style>
  <w:style w:type="paragraph" w:customStyle="1" w:styleId="2a">
    <w:name w:val="附录2"/>
    <w:basedOn w:val="a"/>
    <w:next w:val="a"/>
    <w:rsid w:val="00DE23C2"/>
    <w:pPr>
      <w:tabs>
        <w:tab w:val="left" w:pos="420"/>
        <w:tab w:val="left" w:pos="624"/>
      </w:tabs>
      <w:ind w:left="420" w:hanging="420"/>
      <w:outlineLvl w:val="1"/>
    </w:pPr>
    <w:rPr>
      <w:rFonts w:ascii="黑体" w:eastAsia="黑体" w:hAnsi="黑体"/>
      <w:b/>
      <w:sz w:val="32"/>
    </w:rPr>
  </w:style>
  <w:style w:type="paragraph" w:customStyle="1" w:styleId="affb">
    <w:name w:val="È±Ê¡ÎÄ±¾"/>
    <w:basedOn w:val="a"/>
    <w:rsid w:val="00DE23C2"/>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rsid w:val="00DE23C2"/>
    <w:pPr>
      <w:adjustRightInd w:val="0"/>
      <w:jc w:val="left"/>
    </w:pPr>
    <w:rPr>
      <w:rFonts w:ascii="宋体" w:hAnsi="宋体"/>
      <w:kern w:val="0"/>
      <w:sz w:val="21"/>
    </w:rPr>
  </w:style>
  <w:style w:type="paragraph" w:customStyle="1" w:styleId="affd">
    <w:name w:val="表头样式"/>
    <w:basedOn w:val="a"/>
    <w:rsid w:val="00DE23C2"/>
    <w:pPr>
      <w:autoSpaceDE w:val="0"/>
      <w:autoSpaceDN w:val="0"/>
      <w:adjustRightInd w:val="0"/>
      <w:spacing w:line="360" w:lineRule="auto"/>
      <w:jc w:val="left"/>
    </w:pPr>
    <w:rPr>
      <w:b/>
      <w:kern w:val="0"/>
      <w:sz w:val="21"/>
    </w:rPr>
  </w:style>
  <w:style w:type="paragraph" w:customStyle="1" w:styleId="affe">
    <w:name w:val="普通正文"/>
    <w:basedOn w:val="a"/>
    <w:qFormat/>
    <w:rsid w:val="00DE23C2"/>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rsid w:val="00DE23C2"/>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rsid w:val="00DE23C2"/>
    <w:pPr>
      <w:widowControl/>
      <w:adjustRightInd/>
      <w:snapToGrid/>
      <w:spacing w:beforeLines="50"/>
      <w:jc w:val="left"/>
    </w:pPr>
    <w:rPr>
      <w:snapToGrid w:val="0"/>
      <w:kern w:val="24"/>
      <w:sz w:val="28"/>
    </w:rPr>
  </w:style>
  <w:style w:type="paragraph" w:customStyle="1" w:styleId="Title-Date">
    <w:name w:val="Title - Date"/>
    <w:basedOn w:val="af5"/>
    <w:next w:val="a"/>
    <w:qFormat/>
    <w:rsid w:val="00DE23C2"/>
    <w:pPr>
      <w:spacing w:before="240" w:after="720"/>
    </w:pPr>
    <w:rPr>
      <w:sz w:val="28"/>
    </w:rPr>
  </w:style>
  <w:style w:type="paragraph" w:customStyle="1" w:styleId="afff0">
    <w:name w:val="文章正文"/>
    <w:basedOn w:val="a"/>
    <w:rsid w:val="00DE23C2"/>
    <w:pPr>
      <w:ind w:firstLineChars="200" w:firstLine="560"/>
    </w:pPr>
    <w:rPr>
      <w:rFonts w:ascii="仿宋_GB2312" w:eastAsia="仿宋_GB2312" w:hAnsi="宋体"/>
      <w:color w:val="000000"/>
    </w:rPr>
  </w:style>
  <w:style w:type="paragraph" w:customStyle="1" w:styleId="afff1">
    <w:name w:val="操作步骤"/>
    <w:basedOn w:val="a"/>
    <w:qFormat/>
    <w:rsid w:val="00DE23C2"/>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rsid w:val="00DE23C2"/>
    <w:pPr>
      <w:adjustRightInd w:val="0"/>
      <w:spacing w:line="360" w:lineRule="auto"/>
    </w:pPr>
    <w:rPr>
      <w:kern w:val="0"/>
      <w:sz w:val="24"/>
    </w:rPr>
  </w:style>
  <w:style w:type="paragraph" w:customStyle="1" w:styleId="xl27">
    <w:name w:val="xl27"/>
    <w:basedOn w:val="a"/>
    <w:rsid w:val="00DE23C2"/>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5"/>
    <w:qFormat/>
    <w:rsid w:val="00DE23C2"/>
    <w:pPr>
      <w:spacing w:before="720"/>
    </w:pPr>
  </w:style>
  <w:style w:type="paragraph" w:customStyle="1" w:styleId="52">
    <w:name w:val="标题5"/>
    <w:basedOn w:val="a"/>
    <w:qFormat/>
    <w:rsid w:val="00DE23C2"/>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rsid w:val="00DE23C2"/>
    <w:pPr>
      <w:adjustRightInd w:val="0"/>
      <w:snapToGrid w:val="0"/>
      <w:spacing w:line="360" w:lineRule="auto"/>
    </w:pPr>
    <w:rPr>
      <w:sz w:val="24"/>
    </w:rPr>
  </w:style>
  <w:style w:type="paragraph" w:customStyle="1" w:styleId="xl53">
    <w:name w:val="xl53"/>
    <w:basedOn w:val="a"/>
    <w:qFormat/>
    <w:rsid w:val="00DE23C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rsid w:val="00DE23C2"/>
    <w:rPr>
      <w:rFonts w:ascii="Tahoma" w:hAnsi="Tahoma"/>
      <w:sz w:val="24"/>
    </w:rPr>
  </w:style>
  <w:style w:type="character" w:customStyle="1" w:styleId="3Char0">
    <w:name w:val="正文文本 3 Char"/>
    <w:basedOn w:val="a0"/>
    <w:link w:val="31"/>
    <w:qFormat/>
    <w:rsid w:val="00DE23C2"/>
    <w:rPr>
      <w:rFonts w:ascii="Times New Roman" w:eastAsia="宋体" w:hAnsi="Times New Roman" w:cs="Times New Roman"/>
      <w:sz w:val="16"/>
      <w:szCs w:val="20"/>
    </w:rPr>
  </w:style>
  <w:style w:type="character" w:customStyle="1" w:styleId="CharChar51">
    <w:name w:val="Char Char51"/>
    <w:qFormat/>
    <w:rsid w:val="00DE23C2"/>
    <w:rPr>
      <w:rFonts w:ascii="Times New Roman" w:eastAsia="宋体" w:hAnsi="Times New Roman" w:cs="Times New Roman"/>
      <w:sz w:val="16"/>
      <w:szCs w:val="20"/>
    </w:rPr>
  </w:style>
  <w:style w:type="paragraph" w:customStyle="1" w:styleId="afff3">
    <w:name w:val="项目"/>
    <w:basedOn w:val="a"/>
    <w:qFormat/>
    <w:rsid w:val="00DE23C2"/>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rsid w:val="00DE23C2"/>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rsid w:val="00DE23C2"/>
    <w:pPr>
      <w:spacing w:line="240" w:lineRule="atLeast"/>
      <w:ind w:left="420" w:firstLine="420"/>
    </w:pPr>
    <w:rPr>
      <w:kern w:val="0"/>
      <w:sz w:val="21"/>
    </w:rPr>
  </w:style>
  <w:style w:type="paragraph" w:customStyle="1" w:styleId="afff4">
    <w:name w:val="标准正文"/>
    <w:basedOn w:val="ab"/>
    <w:qFormat/>
    <w:rsid w:val="00DE23C2"/>
    <w:pPr>
      <w:spacing w:before="60" w:after="60" w:line="360" w:lineRule="auto"/>
      <w:ind w:leftChars="0" w:left="0" w:firstLine="482"/>
    </w:pPr>
    <w:rPr>
      <w:rFonts w:ascii="Arial" w:hAnsi="Arial"/>
      <w:sz w:val="24"/>
    </w:rPr>
  </w:style>
  <w:style w:type="paragraph" w:customStyle="1" w:styleId="TableContents">
    <w:name w:val="Table Contents"/>
    <w:basedOn w:val="aa"/>
    <w:rsid w:val="00DE23C2"/>
    <w:pPr>
      <w:suppressAutoHyphens/>
      <w:jc w:val="left"/>
    </w:pPr>
    <w:rPr>
      <w:rFonts w:ascii="Times New Roman" w:eastAsia="Times New Roman"/>
      <w:kern w:val="0"/>
      <w:sz w:val="24"/>
    </w:rPr>
  </w:style>
  <w:style w:type="paragraph" w:customStyle="1" w:styleId="2b">
    <w:name w:val="标题2"/>
    <w:basedOn w:val="2"/>
    <w:qFormat/>
    <w:rsid w:val="00DE23C2"/>
    <w:pPr>
      <w:keepNext w:val="0"/>
      <w:keepLines w:val="0"/>
      <w:ind w:firstLineChars="196" w:firstLine="574"/>
      <w:outlineLvl w:val="9"/>
    </w:pPr>
    <w:rPr>
      <w:b/>
      <w:spacing w:val="6"/>
      <w:u w:val="single"/>
    </w:rPr>
  </w:style>
  <w:style w:type="paragraph" w:customStyle="1" w:styleId="1xz">
    <w:name w:val="样式1xz"/>
    <w:basedOn w:val="a"/>
    <w:rsid w:val="00DE23C2"/>
    <w:pPr>
      <w:tabs>
        <w:tab w:val="left" w:pos="1050"/>
        <w:tab w:val="right" w:leader="dot" w:pos="8296"/>
      </w:tabs>
    </w:pPr>
    <w:rPr>
      <w:caps/>
      <w:spacing w:val="20"/>
      <w:sz w:val="24"/>
    </w:rPr>
  </w:style>
  <w:style w:type="paragraph" w:customStyle="1" w:styleId="220">
    <w:name w:val="样式 正文首行缩进 2 + 首行缩进:  2 字符"/>
    <w:basedOn w:val="a"/>
    <w:qFormat/>
    <w:rsid w:val="00DE23C2"/>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a"/>
    <w:rsid w:val="00DE23C2"/>
    <w:pPr>
      <w:adjustRightInd w:val="0"/>
      <w:snapToGrid w:val="0"/>
      <w:spacing w:line="360" w:lineRule="auto"/>
      <w:ind w:firstLine="480"/>
    </w:pPr>
    <w:rPr>
      <w:rFonts w:ascii="Times New Roman" w:eastAsia="宋体"/>
      <w:sz w:val="24"/>
    </w:rPr>
  </w:style>
  <w:style w:type="paragraph" w:customStyle="1" w:styleId="15">
    <w:name w:val="附录1"/>
    <w:basedOn w:val="a"/>
    <w:next w:val="a"/>
    <w:qFormat/>
    <w:rsid w:val="00DE23C2"/>
    <w:pPr>
      <w:tabs>
        <w:tab w:val="left" w:pos="1304"/>
      </w:tabs>
      <w:ind w:left="425" w:hanging="425"/>
      <w:outlineLvl w:val="0"/>
    </w:pPr>
    <w:rPr>
      <w:rFonts w:ascii="黑体" w:eastAsia="黑体" w:hAnsi="黑体"/>
      <w:b/>
      <w:sz w:val="44"/>
    </w:rPr>
  </w:style>
  <w:style w:type="paragraph" w:customStyle="1" w:styleId="afff5">
    <w:name w:val="表头文本"/>
    <w:qFormat/>
    <w:rsid w:val="00DE23C2"/>
    <w:pPr>
      <w:jc w:val="center"/>
    </w:pPr>
    <w:rPr>
      <w:rFonts w:ascii="Arial" w:hAnsi="Arial" w:cs="Times New Roman"/>
      <w:b/>
      <w:sz w:val="21"/>
    </w:rPr>
  </w:style>
  <w:style w:type="paragraph" w:customStyle="1" w:styleId="afff6">
    <w:name w:val="段落正文"/>
    <w:basedOn w:val="a"/>
    <w:qFormat/>
    <w:rsid w:val="00DE23C2"/>
    <w:pPr>
      <w:spacing w:beforeLines="50" w:line="360" w:lineRule="auto"/>
      <w:ind w:firstLineChars="200" w:firstLine="200"/>
    </w:pPr>
    <w:rPr>
      <w:spacing w:val="2"/>
      <w:sz w:val="24"/>
    </w:rPr>
  </w:style>
  <w:style w:type="paragraph" w:customStyle="1" w:styleId="afff7">
    <w:name w:val="可研正文"/>
    <w:basedOn w:val="aa"/>
    <w:rsid w:val="00DE23C2"/>
    <w:pPr>
      <w:adjustRightInd w:val="0"/>
      <w:snapToGrid w:val="0"/>
      <w:spacing w:line="440" w:lineRule="exact"/>
      <w:ind w:firstLine="567"/>
    </w:pPr>
    <w:rPr>
      <w:sz w:val="28"/>
    </w:rPr>
  </w:style>
  <w:style w:type="paragraph" w:customStyle="1" w:styleId="afff8">
    <w:name w:val="二级列表"/>
    <w:basedOn w:val="afff6"/>
    <w:next w:val="afff6"/>
    <w:rsid w:val="00DE23C2"/>
    <w:pPr>
      <w:tabs>
        <w:tab w:val="left" w:pos="2120"/>
      </w:tabs>
      <w:ind w:firstLineChars="0" w:firstLine="0"/>
    </w:pPr>
    <w:rPr>
      <w:b/>
    </w:rPr>
  </w:style>
  <w:style w:type="paragraph" w:customStyle="1" w:styleId="Char1CharCharChar2">
    <w:name w:val="Char1 Char Char Char2"/>
    <w:basedOn w:val="a"/>
    <w:rsid w:val="00DE23C2"/>
    <w:rPr>
      <w:rFonts w:ascii="Tahoma" w:hAnsi="Tahoma"/>
      <w:sz w:val="21"/>
    </w:rPr>
  </w:style>
  <w:style w:type="paragraph" w:customStyle="1" w:styleId="16">
    <w:name w:val="文本1"/>
    <w:basedOn w:val="a"/>
    <w:rsid w:val="00DE23C2"/>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rsid w:val="00DE23C2"/>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a">
    <w:name w:val="脚注文本 Char"/>
    <w:basedOn w:val="a0"/>
    <w:link w:val="af2"/>
    <w:qFormat/>
    <w:rsid w:val="00DE23C2"/>
    <w:rPr>
      <w:rFonts w:ascii="Times New Roman" w:eastAsia="宋体" w:hAnsi="Times New Roman" w:cs="Times New Roman"/>
      <w:sz w:val="18"/>
      <w:szCs w:val="20"/>
    </w:rPr>
  </w:style>
  <w:style w:type="character" w:customStyle="1" w:styleId="CharChar41">
    <w:name w:val="Char Char41"/>
    <w:qFormat/>
    <w:rsid w:val="00DE23C2"/>
    <w:rPr>
      <w:rFonts w:ascii="Times New Roman" w:eastAsia="宋体" w:hAnsi="Times New Roman" w:cs="Times New Roman"/>
      <w:sz w:val="18"/>
      <w:szCs w:val="20"/>
    </w:rPr>
  </w:style>
  <w:style w:type="paragraph" w:customStyle="1" w:styleId="afff9">
    <w:name w:val="文档正文"/>
    <w:basedOn w:val="a"/>
    <w:qFormat/>
    <w:rsid w:val="00DE23C2"/>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0"/>
    <w:link w:val="23"/>
    <w:rsid w:val="00DE23C2"/>
    <w:rPr>
      <w:rFonts w:ascii="宋体" w:eastAsia="宋体" w:hAnsi="Times New Roman" w:cs="Times New Roman"/>
      <w:sz w:val="28"/>
      <w:szCs w:val="20"/>
    </w:rPr>
  </w:style>
  <w:style w:type="character" w:customStyle="1" w:styleId="CharChar31">
    <w:name w:val="Char Char31"/>
    <w:qFormat/>
    <w:rsid w:val="00DE23C2"/>
    <w:rPr>
      <w:rFonts w:ascii="宋体" w:eastAsia="宋体" w:hAnsi="Times New Roman" w:cs="Times New Roman"/>
      <w:sz w:val="28"/>
      <w:szCs w:val="20"/>
    </w:rPr>
  </w:style>
  <w:style w:type="paragraph" w:customStyle="1" w:styleId="151">
    <w:name w:val="样式 行距: 1.5 倍行距1"/>
    <w:basedOn w:val="a"/>
    <w:qFormat/>
    <w:rsid w:val="00DE23C2"/>
    <w:pPr>
      <w:snapToGrid w:val="0"/>
    </w:pPr>
    <w:rPr>
      <w:sz w:val="21"/>
    </w:rPr>
  </w:style>
  <w:style w:type="paragraph" w:customStyle="1" w:styleId="afffa">
    <w:name w:val="_"/>
    <w:basedOn w:val="a"/>
    <w:qFormat/>
    <w:rsid w:val="00DE23C2"/>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rsid w:val="00DE23C2"/>
    <w:pPr>
      <w:tabs>
        <w:tab w:val="left" w:pos="851"/>
      </w:tabs>
      <w:ind w:left="425" w:hanging="425"/>
      <w:outlineLvl w:val="2"/>
    </w:pPr>
    <w:rPr>
      <w:rFonts w:eastAsia="黑体"/>
      <w:b/>
      <w:sz w:val="32"/>
    </w:rPr>
  </w:style>
  <w:style w:type="paragraph" w:customStyle="1" w:styleId="0740">
    <w:name w:val="样式 首行缩进:  0.74 厘米"/>
    <w:basedOn w:val="a"/>
    <w:qFormat/>
    <w:rsid w:val="00DE23C2"/>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rsid w:val="00DE23C2"/>
    <w:pPr>
      <w:widowControl/>
      <w:spacing w:after="160" w:line="240" w:lineRule="exact"/>
      <w:jc w:val="left"/>
    </w:pPr>
    <w:rPr>
      <w:rFonts w:ascii="Verdana" w:hAnsi="Verdana"/>
      <w:kern w:val="0"/>
      <w:sz w:val="20"/>
      <w:lang w:eastAsia="en-US"/>
    </w:rPr>
  </w:style>
  <w:style w:type="paragraph" w:customStyle="1" w:styleId="afffb">
    <w:name w:val="表格文本"/>
    <w:qFormat/>
    <w:rsid w:val="00DE23C2"/>
    <w:pPr>
      <w:tabs>
        <w:tab w:val="decimal" w:pos="0"/>
      </w:tabs>
    </w:pPr>
    <w:rPr>
      <w:rFonts w:ascii="Arial" w:hAnsi="Arial" w:cs="Times New Roman"/>
      <w:sz w:val="21"/>
    </w:rPr>
  </w:style>
  <w:style w:type="paragraph" w:customStyle="1" w:styleId="content">
    <w:name w:val="content"/>
    <w:basedOn w:val="a"/>
    <w:rsid w:val="00DE23C2"/>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6">
    <w:name w:val="日期 Char"/>
    <w:basedOn w:val="a0"/>
    <w:link w:val="ae"/>
    <w:qFormat/>
    <w:rsid w:val="00DE23C2"/>
    <w:rPr>
      <w:rFonts w:ascii="Times New Roman" w:eastAsia="宋体" w:hAnsi="Times New Roman" w:cs="Times New Roman"/>
      <w:sz w:val="28"/>
      <w:szCs w:val="20"/>
    </w:rPr>
  </w:style>
  <w:style w:type="character" w:customStyle="1" w:styleId="CharChar211">
    <w:name w:val="Char Char211"/>
    <w:rsid w:val="00DE23C2"/>
    <w:rPr>
      <w:rFonts w:ascii="Times New Roman" w:eastAsia="宋体" w:hAnsi="Times New Roman" w:cs="Times New Roman"/>
      <w:sz w:val="28"/>
      <w:szCs w:val="20"/>
    </w:rPr>
  </w:style>
  <w:style w:type="paragraph" w:customStyle="1" w:styleId="211">
    <w:name w:val="正文文本 21"/>
    <w:basedOn w:val="a"/>
    <w:rsid w:val="00DE23C2"/>
    <w:pPr>
      <w:adjustRightInd w:val="0"/>
      <w:spacing w:before="120" w:line="360" w:lineRule="auto"/>
      <w:ind w:firstLine="480"/>
      <w:textAlignment w:val="baseline"/>
    </w:pPr>
    <w:rPr>
      <w:sz w:val="24"/>
    </w:rPr>
  </w:style>
  <w:style w:type="paragraph" w:customStyle="1" w:styleId="afffc">
    <w:name w:val="图片文字"/>
    <w:basedOn w:val="a"/>
    <w:rsid w:val="00DE23C2"/>
    <w:pPr>
      <w:spacing w:line="240" w:lineRule="atLeast"/>
      <w:jc w:val="center"/>
    </w:pPr>
    <w:rPr>
      <w:sz w:val="21"/>
    </w:rPr>
  </w:style>
  <w:style w:type="character" w:customStyle="1" w:styleId="2Char2">
    <w:name w:val="正文文本 2 Char"/>
    <w:basedOn w:val="a0"/>
    <w:link w:val="26"/>
    <w:rsid w:val="00DE23C2"/>
    <w:rPr>
      <w:rFonts w:ascii="Times New Roman" w:eastAsia="宋体" w:hAnsi="Times New Roman" w:cs="Times New Roman"/>
      <w:sz w:val="24"/>
      <w:szCs w:val="20"/>
    </w:rPr>
  </w:style>
  <w:style w:type="character" w:customStyle="1" w:styleId="CharChar131">
    <w:name w:val="Char Char131"/>
    <w:rsid w:val="00DE23C2"/>
    <w:rPr>
      <w:rFonts w:ascii="Times New Roman" w:eastAsia="宋体" w:hAnsi="Times New Roman" w:cs="Times New Roman"/>
      <w:sz w:val="24"/>
      <w:szCs w:val="20"/>
    </w:rPr>
  </w:style>
  <w:style w:type="paragraph" w:customStyle="1" w:styleId="46">
    <w:name w:val="附录4"/>
    <w:basedOn w:val="a"/>
    <w:next w:val="a"/>
    <w:rsid w:val="00DE23C2"/>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rsid w:val="00DE23C2"/>
    <w:pPr>
      <w:snapToGrid w:val="0"/>
      <w:spacing w:before="80" w:after="80"/>
    </w:pPr>
    <w:rPr>
      <w:rFonts w:ascii="Arial" w:hAnsi="Arial" w:cs="Times New Roman"/>
      <w:kern w:val="2"/>
      <w:sz w:val="18"/>
    </w:rPr>
  </w:style>
  <w:style w:type="paragraph" w:customStyle="1" w:styleId="221">
    <w:name w:val="样式 样式 首行缩进:  2 字符 + 首行缩进:  2 字符"/>
    <w:basedOn w:val="a"/>
    <w:rsid w:val="00DE23C2"/>
    <w:pPr>
      <w:spacing w:line="360" w:lineRule="auto"/>
      <w:ind w:firstLineChars="200" w:firstLine="480"/>
    </w:pPr>
    <w:rPr>
      <w:sz w:val="24"/>
    </w:rPr>
  </w:style>
  <w:style w:type="paragraph" w:customStyle="1" w:styleId="afffd">
    <w:name w:val="列表项目"/>
    <w:basedOn w:val="a"/>
    <w:rsid w:val="00DE23C2"/>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rsid w:val="00DE23C2"/>
    <w:pPr>
      <w:tabs>
        <w:tab w:val="left" w:pos="709"/>
      </w:tabs>
      <w:ind w:left="709" w:hanging="709"/>
      <w:jc w:val="both"/>
    </w:pPr>
    <w:rPr>
      <w:sz w:val="32"/>
    </w:rPr>
  </w:style>
  <w:style w:type="paragraph" w:customStyle="1" w:styleId="afffe">
    <w:name w:val="编号正文"/>
    <w:basedOn w:val="afff9"/>
    <w:rsid w:val="00DE23C2"/>
    <w:pPr>
      <w:snapToGrid/>
      <w:spacing w:line="360" w:lineRule="auto"/>
      <w:ind w:left="1407" w:hanging="1047"/>
      <w:jc w:val="left"/>
    </w:pPr>
    <w:rPr>
      <w:rFonts w:eastAsia="仿宋_GB2312"/>
    </w:rPr>
  </w:style>
  <w:style w:type="character" w:customStyle="1" w:styleId="Char7">
    <w:name w:val="批注框文本 Char"/>
    <w:basedOn w:val="a0"/>
    <w:link w:val="af"/>
    <w:rsid w:val="00DE23C2"/>
    <w:rPr>
      <w:rFonts w:ascii="Times New Roman" w:eastAsia="宋体" w:hAnsi="Times New Roman" w:cs="Times New Roman"/>
      <w:sz w:val="18"/>
      <w:szCs w:val="20"/>
    </w:rPr>
  </w:style>
  <w:style w:type="paragraph" w:customStyle="1" w:styleId="17">
    <w:name w:val="正文1"/>
    <w:basedOn w:val="a"/>
    <w:rsid w:val="00DE23C2"/>
    <w:pPr>
      <w:spacing w:line="300" w:lineRule="auto"/>
      <w:ind w:firstLineChars="200" w:firstLine="200"/>
    </w:pPr>
    <w:rPr>
      <w:sz w:val="24"/>
    </w:rPr>
  </w:style>
  <w:style w:type="paragraph" w:customStyle="1" w:styleId="18">
    <w:name w:val="1.正文"/>
    <w:basedOn w:val="a"/>
    <w:rsid w:val="00DE23C2"/>
    <w:pPr>
      <w:spacing w:line="360" w:lineRule="auto"/>
      <w:ind w:leftChars="225" w:left="540" w:firstLineChars="225" w:firstLine="540"/>
    </w:pPr>
    <w:rPr>
      <w:sz w:val="24"/>
    </w:rPr>
  </w:style>
  <w:style w:type="paragraph" w:customStyle="1" w:styleId="Char10">
    <w:name w:val="Char1"/>
    <w:basedOn w:val="a"/>
    <w:rsid w:val="00DE23C2"/>
    <w:rPr>
      <w:sz w:val="21"/>
    </w:rPr>
  </w:style>
  <w:style w:type="paragraph" w:customStyle="1" w:styleId="affff">
    <w:name w:val="图例"/>
    <w:basedOn w:val="a"/>
    <w:rsid w:val="00DE23C2"/>
    <w:pPr>
      <w:spacing w:before="120" w:after="120" w:line="360" w:lineRule="auto"/>
      <w:jc w:val="center"/>
    </w:pPr>
    <w:rPr>
      <w:rFonts w:eastAsia="仿宋_GB2312"/>
      <w:b/>
      <w:sz w:val="24"/>
    </w:rPr>
  </w:style>
  <w:style w:type="paragraph" w:customStyle="1" w:styleId="19">
    <w:name w:val="文本框样式1"/>
    <w:basedOn w:val="a"/>
    <w:rsid w:val="00DE23C2"/>
    <w:pPr>
      <w:adjustRightInd w:val="0"/>
      <w:snapToGrid w:val="0"/>
      <w:spacing w:before="60" w:line="180" w:lineRule="exact"/>
      <w:jc w:val="center"/>
    </w:pPr>
    <w:rPr>
      <w:sz w:val="21"/>
    </w:rPr>
  </w:style>
  <w:style w:type="paragraph" w:customStyle="1" w:styleId="00">
    <w:name w:val="00"/>
    <w:basedOn w:val="a"/>
    <w:rsid w:val="00DE23C2"/>
    <w:pPr>
      <w:autoSpaceDE w:val="0"/>
      <w:autoSpaceDN w:val="0"/>
      <w:adjustRightInd w:val="0"/>
      <w:jc w:val="left"/>
    </w:pPr>
    <w:rPr>
      <w:rFonts w:ascii="黑体" w:eastAsia="黑体"/>
      <w:b/>
      <w:kern w:val="0"/>
      <w:sz w:val="20"/>
    </w:rPr>
  </w:style>
  <w:style w:type="paragraph" w:customStyle="1" w:styleId="1a">
    <w:name w:val="首行缩进 1"/>
    <w:basedOn w:val="a"/>
    <w:rsid w:val="00DE23C2"/>
    <w:pPr>
      <w:spacing w:after="120" w:line="360" w:lineRule="auto"/>
      <w:ind w:firstLineChars="200" w:firstLine="200"/>
    </w:pPr>
    <w:rPr>
      <w:sz w:val="24"/>
    </w:rPr>
  </w:style>
  <w:style w:type="paragraph" w:customStyle="1" w:styleId="FigureDescription">
    <w:name w:val="Figure Description"/>
    <w:next w:val="a"/>
    <w:rsid w:val="00DE23C2"/>
    <w:pPr>
      <w:snapToGrid w:val="0"/>
      <w:spacing w:before="80" w:after="320"/>
      <w:ind w:left="1134"/>
      <w:jc w:val="center"/>
    </w:pPr>
    <w:rPr>
      <w:rFonts w:ascii="Arial" w:eastAsia="黑体" w:hAnsi="Arial" w:cs="Times New Roman"/>
      <w:sz w:val="18"/>
    </w:rPr>
  </w:style>
  <w:style w:type="paragraph" w:customStyle="1" w:styleId="style1">
    <w:name w:val="style1"/>
    <w:basedOn w:val="a"/>
    <w:rsid w:val="00DE23C2"/>
    <w:pPr>
      <w:widowControl/>
      <w:spacing w:before="100" w:beforeAutospacing="1" w:after="100" w:afterAutospacing="1"/>
      <w:jc w:val="left"/>
    </w:pPr>
    <w:rPr>
      <w:rFonts w:ascii="宋体" w:hAnsi="宋体"/>
      <w:kern w:val="0"/>
      <w:sz w:val="21"/>
    </w:rPr>
  </w:style>
  <w:style w:type="paragraph" w:customStyle="1" w:styleId="1b">
    <w:name w:val="小标题 1"/>
    <w:basedOn w:val="a"/>
    <w:rsid w:val="00DE23C2"/>
    <w:pPr>
      <w:autoSpaceDE w:val="0"/>
      <w:autoSpaceDN w:val="0"/>
      <w:adjustRightInd w:val="0"/>
      <w:spacing w:line="360" w:lineRule="atLeast"/>
    </w:pPr>
    <w:rPr>
      <w:rFonts w:ascii="文鼎粗黑" w:eastAsia="文鼎粗黑"/>
      <w:kern w:val="0"/>
      <w:sz w:val="22"/>
    </w:rPr>
  </w:style>
  <w:style w:type="paragraph" w:customStyle="1" w:styleId="Char30">
    <w:name w:val="Char3"/>
    <w:basedOn w:val="a"/>
    <w:rsid w:val="00DE23C2"/>
    <w:pPr>
      <w:widowControl/>
      <w:spacing w:line="400" w:lineRule="exact"/>
      <w:jc w:val="center"/>
    </w:pPr>
    <w:rPr>
      <w:sz w:val="24"/>
    </w:rPr>
  </w:style>
  <w:style w:type="paragraph" w:customStyle="1" w:styleId="Charf1">
    <w:name w:val="正文格式 Char"/>
    <w:basedOn w:val="a"/>
    <w:rsid w:val="00DE23C2"/>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rsid w:val="00DE23C2"/>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a"/>
    <w:qFormat/>
    <w:rsid w:val="00DE23C2"/>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8"/>
    <w:rsid w:val="00DE23C2"/>
    <w:rPr>
      <w:rFonts w:ascii="宋体" w:hAnsi="Tahoma"/>
    </w:rPr>
  </w:style>
  <w:style w:type="paragraph" w:customStyle="1" w:styleId="affff0">
    <w:name w:val="正文（首行不缩进）"/>
    <w:basedOn w:val="a"/>
    <w:rsid w:val="00DE23C2"/>
    <w:pPr>
      <w:autoSpaceDE w:val="0"/>
      <w:autoSpaceDN w:val="0"/>
      <w:adjustRightInd w:val="0"/>
      <w:spacing w:line="360" w:lineRule="auto"/>
      <w:jc w:val="left"/>
    </w:pPr>
    <w:rPr>
      <w:kern w:val="0"/>
      <w:sz w:val="21"/>
    </w:rPr>
  </w:style>
  <w:style w:type="paragraph" w:customStyle="1" w:styleId="affff1">
    <w:name w:val="表格内文字"/>
    <w:basedOn w:val="ad"/>
    <w:qFormat/>
    <w:rsid w:val="00DE23C2"/>
    <w:pPr>
      <w:snapToGrid/>
      <w:spacing w:line="240" w:lineRule="auto"/>
    </w:pPr>
    <w:rPr>
      <w:color w:val="000000"/>
      <w:lang w:val="en-GB"/>
    </w:rPr>
  </w:style>
  <w:style w:type="paragraph" w:customStyle="1" w:styleId="ItemList">
    <w:name w:val="Item List"/>
    <w:qFormat/>
    <w:rsid w:val="00DE23C2"/>
    <w:pPr>
      <w:tabs>
        <w:tab w:val="left" w:pos="1644"/>
      </w:tabs>
      <w:spacing w:line="300" w:lineRule="auto"/>
      <w:ind w:left="1644" w:hanging="510"/>
      <w:jc w:val="both"/>
    </w:pPr>
    <w:rPr>
      <w:rFonts w:ascii="Arial" w:hAnsi="Arial" w:cs="Times New Roman"/>
      <w:sz w:val="21"/>
    </w:rPr>
  </w:style>
  <w:style w:type="paragraph" w:customStyle="1" w:styleId="PullQuote">
    <w:name w:val="Pull Quote"/>
    <w:basedOn w:val="a"/>
    <w:rsid w:val="00DE23C2"/>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rsid w:val="00DE23C2"/>
    <w:pPr>
      <w:widowControl/>
      <w:spacing w:before="100" w:beforeAutospacing="1" w:after="100" w:afterAutospacing="1"/>
      <w:jc w:val="left"/>
    </w:pPr>
    <w:rPr>
      <w:rFonts w:ascii="宋体" w:hAnsi="宋体" w:cs="宋体"/>
      <w:kern w:val="0"/>
      <w:sz w:val="24"/>
      <w:szCs w:val="24"/>
    </w:rPr>
  </w:style>
  <w:style w:type="paragraph" w:customStyle="1" w:styleId="affff2">
    <w:name w:val="表文字"/>
    <w:rsid w:val="00DE23C2"/>
    <w:rPr>
      <w:rFonts w:ascii="宋体" w:hAnsi="Times New Roman" w:cs="Times New Roman"/>
      <w:kern w:val="2"/>
    </w:rPr>
  </w:style>
  <w:style w:type="paragraph" w:customStyle="1" w:styleId="CharChar1Char">
    <w:name w:val="Char Char1 Char"/>
    <w:basedOn w:val="a"/>
    <w:qFormat/>
    <w:rsid w:val="00DE23C2"/>
    <w:rPr>
      <w:rFonts w:ascii="Tahoma" w:hAnsi="Tahoma"/>
      <w:sz w:val="24"/>
      <w:szCs w:val="24"/>
    </w:rPr>
  </w:style>
  <w:style w:type="paragraph" w:customStyle="1" w:styleId="1c">
    <w:name w:val="1"/>
    <w:basedOn w:val="a"/>
    <w:rsid w:val="00DE23C2"/>
    <w:rPr>
      <w:rFonts w:ascii="Tahoma" w:hAnsi="Tahoma"/>
      <w:sz w:val="24"/>
    </w:rPr>
  </w:style>
  <w:style w:type="paragraph" w:customStyle="1" w:styleId="CharCharCharCharCharCharChar2">
    <w:name w:val="Char Char Char Char Char Char Char2"/>
    <w:basedOn w:val="a"/>
    <w:rsid w:val="00DE23C2"/>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sid w:val="00DE23C2"/>
    <w:rPr>
      <w:rFonts w:ascii="Tahoma" w:hAnsi="Tahoma"/>
      <w:sz w:val="24"/>
    </w:rPr>
  </w:style>
  <w:style w:type="character" w:customStyle="1" w:styleId="Charf2">
    <w:name w:val="小 Char"/>
    <w:qFormat/>
    <w:rsid w:val="00DE23C2"/>
    <w:rPr>
      <w:rFonts w:ascii="宋体" w:eastAsia="宋体" w:hAnsi="Courier New"/>
      <w:kern w:val="2"/>
      <w:sz w:val="21"/>
      <w:lang w:val="en-US" w:eastAsia="zh-CN" w:bidi="ar-SA"/>
    </w:rPr>
  </w:style>
  <w:style w:type="paragraph" w:customStyle="1" w:styleId="CharCharCharChar0">
    <w:name w:val="Char Char Char Char"/>
    <w:basedOn w:val="a"/>
    <w:rsid w:val="00DE23C2"/>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rsid w:val="00DE23C2"/>
    <w:pPr>
      <w:tabs>
        <w:tab w:val="left" w:pos="8520"/>
      </w:tabs>
      <w:spacing w:line="312" w:lineRule="auto"/>
      <w:ind w:right="-210" w:firstLine="556"/>
    </w:pPr>
    <w:rPr>
      <w:rFonts w:ascii="宋体"/>
    </w:rPr>
  </w:style>
  <w:style w:type="character" w:customStyle="1" w:styleId="Charf3">
    <w:name w:val="文字 Char"/>
    <w:rsid w:val="00DE23C2"/>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rsid w:val="00DE23C2"/>
    <w:pPr>
      <w:widowControl/>
      <w:spacing w:after="160" w:line="240" w:lineRule="exact"/>
      <w:jc w:val="left"/>
    </w:pPr>
    <w:rPr>
      <w:rFonts w:ascii="Verdana" w:hAnsi="Verdana"/>
      <w:kern w:val="0"/>
      <w:sz w:val="20"/>
      <w:lang w:eastAsia="en-US"/>
    </w:rPr>
  </w:style>
  <w:style w:type="character" w:customStyle="1" w:styleId="Char11">
    <w:name w:val="页脚 Char1"/>
    <w:qFormat/>
    <w:rsid w:val="00DE23C2"/>
    <w:rPr>
      <w:kern w:val="2"/>
      <w:sz w:val="18"/>
    </w:rPr>
  </w:style>
  <w:style w:type="paragraph" w:customStyle="1" w:styleId="a10">
    <w:name w:val="a1"/>
    <w:basedOn w:val="a"/>
    <w:qFormat/>
    <w:rsid w:val="00DE23C2"/>
    <w:pPr>
      <w:widowControl/>
      <w:spacing w:before="100" w:beforeAutospacing="1" w:after="100" w:afterAutospacing="1"/>
      <w:jc w:val="left"/>
    </w:pPr>
    <w:rPr>
      <w:rFonts w:ascii="宋体" w:hAnsi="宋体" w:cs="宋体"/>
      <w:kern w:val="0"/>
      <w:sz w:val="24"/>
      <w:szCs w:val="24"/>
    </w:rPr>
  </w:style>
  <w:style w:type="character" w:customStyle="1" w:styleId="nw1">
    <w:name w:val="nw1"/>
    <w:rsid w:val="00DE23C2"/>
    <w:rPr>
      <w:sz w:val="21"/>
      <w:szCs w:val="21"/>
    </w:rPr>
  </w:style>
  <w:style w:type="paragraph" w:customStyle="1" w:styleId="xl29">
    <w:name w:val="xl29"/>
    <w:basedOn w:val="a"/>
    <w:qFormat/>
    <w:rsid w:val="00DE23C2"/>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rsid w:val="00DE23C2"/>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rsid w:val="00DE23C2"/>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rsid w:val="00DE23C2"/>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rsid w:val="00DE23C2"/>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rsid w:val="00DE23C2"/>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rsid w:val="00DE23C2"/>
    <w:pPr>
      <w:spacing w:line="360" w:lineRule="auto"/>
      <w:ind w:firstLineChars="200" w:firstLine="480"/>
    </w:pPr>
    <w:rPr>
      <w:sz w:val="24"/>
    </w:rPr>
  </w:style>
  <w:style w:type="paragraph" w:customStyle="1" w:styleId="affff8">
    <w:name w:val="图示"/>
    <w:basedOn w:val="a"/>
    <w:rsid w:val="00DE23C2"/>
    <w:pPr>
      <w:jc w:val="center"/>
    </w:pPr>
    <w:rPr>
      <w:rFonts w:eastAsia="楷体_GB2312"/>
      <w:b/>
      <w:szCs w:val="24"/>
    </w:rPr>
  </w:style>
  <w:style w:type="paragraph" w:customStyle="1" w:styleId="2Char3">
    <w:name w:val="正文 首行缩进:  2 字符 Char"/>
    <w:basedOn w:val="a"/>
    <w:rsid w:val="00DE23C2"/>
    <w:pPr>
      <w:spacing w:line="360" w:lineRule="auto"/>
      <w:ind w:firstLine="480"/>
    </w:pPr>
    <w:rPr>
      <w:sz w:val="24"/>
    </w:rPr>
  </w:style>
  <w:style w:type="character" w:customStyle="1" w:styleId="Charf4">
    <w:name w:val="首行缩进 Char"/>
    <w:qFormat/>
    <w:rsid w:val="00DE23C2"/>
    <w:rPr>
      <w:rFonts w:ascii="Times New Roman" w:eastAsia="宋体" w:hAnsi="Times New Roman" w:cs="Times New Roman"/>
      <w:szCs w:val="20"/>
    </w:rPr>
  </w:style>
  <w:style w:type="paragraph" w:customStyle="1" w:styleId="affff9">
    <w:name w:val="二级条标题"/>
    <w:basedOn w:val="a"/>
    <w:next w:val="a"/>
    <w:rsid w:val="00DE23C2"/>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8"/>
    <w:rsid w:val="00DE23C2"/>
    <w:rPr>
      <w:rFonts w:ascii="Tahoma" w:hAnsi="Tahoma"/>
      <w:sz w:val="24"/>
      <w:szCs w:val="24"/>
    </w:rPr>
  </w:style>
  <w:style w:type="character" w:customStyle="1" w:styleId="CharChar81">
    <w:name w:val="Char Char81"/>
    <w:rsid w:val="00DE23C2"/>
    <w:rPr>
      <w:rFonts w:ascii="Arial" w:eastAsia="仿宋_GB2312" w:hAnsi="Arial" w:cs="Arial"/>
      <w:b/>
      <w:bCs/>
      <w:kern w:val="2"/>
      <w:sz w:val="36"/>
      <w:szCs w:val="32"/>
      <w:lang w:val="en-US" w:eastAsia="zh-CN" w:bidi="ar-SA"/>
    </w:rPr>
  </w:style>
  <w:style w:type="character" w:customStyle="1" w:styleId="CharChar13">
    <w:name w:val="Char Char13"/>
    <w:rsid w:val="00DE23C2"/>
    <w:rPr>
      <w:rFonts w:ascii="仿宋_GB2312" w:eastAsia="仿宋_GB2312" w:hAnsi="Times New Roman" w:cs="Times New Roman"/>
      <w:sz w:val="32"/>
      <w:szCs w:val="20"/>
    </w:rPr>
  </w:style>
  <w:style w:type="paragraph" w:customStyle="1" w:styleId="CharChar91">
    <w:name w:val="Char Char91"/>
    <w:basedOn w:val="a"/>
    <w:qFormat/>
    <w:rsid w:val="00DE23C2"/>
    <w:rPr>
      <w:rFonts w:ascii="仿宋_GB2312" w:eastAsia="仿宋_GB2312"/>
      <w:b/>
      <w:sz w:val="32"/>
      <w:szCs w:val="32"/>
    </w:rPr>
  </w:style>
  <w:style w:type="character" w:customStyle="1" w:styleId="CharChar14">
    <w:name w:val="Char Char14"/>
    <w:qFormat/>
    <w:rsid w:val="00DE23C2"/>
    <w:rPr>
      <w:rFonts w:ascii="Times New Roman" w:eastAsia="宋体" w:hAnsi="Times New Roman" w:cs="Times New Roman"/>
      <w:sz w:val="18"/>
      <w:szCs w:val="20"/>
    </w:rPr>
  </w:style>
  <w:style w:type="character" w:customStyle="1" w:styleId="Char12">
    <w:name w:val="页眉 Char1"/>
    <w:rsid w:val="00DE23C2"/>
    <w:rPr>
      <w:kern w:val="2"/>
      <w:sz w:val="18"/>
    </w:rPr>
  </w:style>
  <w:style w:type="paragraph" w:customStyle="1" w:styleId="CharCharCharCharChar1">
    <w:name w:val="Char Char Char Char Char1"/>
    <w:basedOn w:val="a"/>
    <w:rsid w:val="00DE23C2"/>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rsid w:val="00DE23C2"/>
    <w:pPr>
      <w:adjustRightInd w:val="0"/>
      <w:spacing w:line="360" w:lineRule="auto"/>
    </w:pPr>
    <w:rPr>
      <w:kern w:val="0"/>
      <w:sz w:val="24"/>
    </w:rPr>
  </w:style>
  <w:style w:type="paragraph" w:customStyle="1" w:styleId="Char110">
    <w:name w:val="Char11"/>
    <w:basedOn w:val="a"/>
    <w:rsid w:val="00DE23C2"/>
    <w:rPr>
      <w:rFonts w:ascii="Tahoma" w:hAnsi="Tahoma"/>
      <w:sz w:val="24"/>
    </w:rPr>
  </w:style>
  <w:style w:type="paragraph" w:customStyle="1" w:styleId="ItemListinTable">
    <w:name w:val="Item List in Table"/>
    <w:rsid w:val="00DE23C2"/>
    <w:pPr>
      <w:numPr>
        <w:numId w:val="1"/>
      </w:numPr>
      <w:spacing w:before="40" w:after="40"/>
      <w:jc w:val="both"/>
    </w:pPr>
    <w:rPr>
      <w:rFonts w:ascii="Arial" w:hAnsi="Arial" w:cs="Arial"/>
      <w:sz w:val="18"/>
      <w:szCs w:val="18"/>
    </w:rPr>
  </w:style>
  <w:style w:type="paragraph" w:customStyle="1" w:styleId="TableTextCharCharCharCharCharChar1">
    <w:name w:val="Table Text Char Char Char Char Char Char1"/>
    <w:rsid w:val="00DE23C2"/>
    <w:pPr>
      <w:snapToGrid w:val="0"/>
      <w:spacing w:before="80" w:after="80"/>
    </w:pPr>
    <w:rPr>
      <w:rFonts w:ascii="Arial" w:hAnsi="Arial" w:cs="Arial"/>
      <w:sz w:val="18"/>
      <w:szCs w:val="21"/>
    </w:rPr>
  </w:style>
  <w:style w:type="character" w:customStyle="1" w:styleId="TableTextCharCharCharCharCharChar1Char">
    <w:name w:val="Table Text Char Char Char Char Char Char1 Char"/>
    <w:rsid w:val="00DE23C2"/>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8"/>
    <w:rsid w:val="00DE23C2"/>
    <w:pPr>
      <w:numPr>
        <w:numId w:val="2"/>
      </w:numPr>
      <w:spacing w:beforeLines="50" w:line="300" w:lineRule="auto"/>
    </w:pPr>
    <w:rPr>
      <w:rFonts w:ascii="Tahoma" w:hAnsi="Tahoma"/>
      <w:snapToGrid w:val="0"/>
      <w:kern w:val="0"/>
      <w:sz w:val="24"/>
      <w:szCs w:val="24"/>
    </w:rPr>
  </w:style>
  <w:style w:type="paragraph" w:customStyle="1" w:styleId="ItemListText">
    <w:name w:val="Item List Text"/>
    <w:rsid w:val="00DE23C2"/>
    <w:pPr>
      <w:adjustRightInd w:val="0"/>
      <w:snapToGrid w:val="0"/>
      <w:spacing w:before="80" w:after="80" w:line="240" w:lineRule="atLeast"/>
      <w:ind w:left="2126"/>
    </w:pPr>
    <w:rPr>
      <w:rFonts w:ascii="Times New Roman" w:hAnsi="Times New Roman" w:cs="Times New Roman"/>
      <w:kern w:val="2"/>
      <w:sz w:val="21"/>
      <w:szCs w:val="21"/>
    </w:rPr>
  </w:style>
  <w:style w:type="paragraph" w:customStyle="1" w:styleId="SubItemList">
    <w:name w:val="Sub Item List"/>
    <w:basedOn w:val="a"/>
    <w:rsid w:val="00DE23C2"/>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sid w:val="00DE23C2"/>
    <w:rPr>
      <w:rFonts w:eastAsia="宋体" w:cs="Arial"/>
      <w:kern w:val="2"/>
      <w:sz w:val="21"/>
      <w:szCs w:val="21"/>
      <w:lang w:val="en-US" w:eastAsia="zh-CN" w:bidi="ar-SA"/>
    </w:rPr>
  </w:style>
  <w:style w:type="paragraph" w:customStyle="1" w:styleId="CharCharCharChar1">
    <w:name w:val="Char Char Char Char1"/>
    <w:basedOn w:val="a"/>
    <w:qFormat/>
    <w:rsid w:val="00DE23C2"/>
    <w:pPr>
      <w:tabs>
        <w:tab w:val="left" w:pos="360"/>
      </w:tabs>
      <w:ind w:firstLineChars="150" w:firstLine="420"/>
    </w:pPr>
    <w:rPr>
      <w:rFonts w:ascii="Arial" w:hAnsi="Arial" w:cs="Arial"/>
      <w:sz w:val="20"/>
    </w:rPr>
  </w:style>
  <w:style w:type="paragraph" w:customStyle="1" w:styleId="affffa">
    <w:name w:val="正文（绿盟科技）"/>
    <w:qFormat/>
    <w:rsid w:val="00DE23C2"/>
    <w:pPr>
      <w:spacing w:line="300" w:lineRule="auto"/>
    </w:pPr>
    <w:rPr>
      <w:rFonts w:ascii="Arial" w:hAnsi="Arial" w:cs="Times New Roman"/>
      <w:sz w:val="21"/>
      <w:szCs w:val="21"/>
    </w:rPr>
  </w:style>
  <w:style w:type="character" w:customStyle="1" w:styleId="Charf5">
    <w:name w:val="正文（绿盟科技） Char"/>
    <w:qFormat/>
    <w:rsid w:val="00DE23C2"/>
    <w:rPr>
      <w:rFonts w:ascii="Arial" w:eastAsia="宋体" w:hAnsi="Arial" w:cs="Times New Roman"/>
      <w:sz w:val="21"/>
      <w:szCs w:val="21"/>
      <w:lang w:val="en-US" w:eastAsia="zh-CN" w:bidi="ar-SA"/>
    </w:rPr>
  </w:style>
  <w:style w:type="character" w:customStyle="1" w:styleId="H3Char">
    <w:name w:val="H3 Char"/>
    <w:qFormat/>
    <w:rsid w:val="00DE23C2"/>
    <w:rPr>
      <w:rFonts w:eastAsia="宋体"/>
      <w:b/>
      <w:kern w:val="2"/>
      <w:sz w:val="21"/>
      <w:lang w:val="en-US" w:eastAsia="zh-CN" w:bidi="ar-SA"/>
    </w:rPr>
  </w:style>
  <w:style w:type="paragraph" w:customStyle="1" w:styleId="1d">
    <w:name w:val="列出段落1"/>
    <w:basedOn w:val="a"/>
    <w:qFormat/>
    <w:rsid w:val="00DE23C2"/>
    <w:pPr>
      <w:ind w:firstLineChars="200" w:firstLine="420"/>
    </w:pPr>
    <w:rPr>
      <w:sz w:val="21"/>
    </w:rPr>
  </w:style>
  <w:style w:type="paragraph" w:customStyle="1" w:styleId="1e">
    <w:name w:val="批注文字1"/>
    <w:basedOn w:val="a"/>
    <w:qFormat/>
    <w:rsid w:val="00DE23C2"/>
    <w:pPr>
      <w:jc w:val="left"/>
    </w:pPr>
    <w:rPr>
      <w:sz w:val="21"/>
    </w:rPr>
  </w:style>
  <w:style w:type="paragraph" w:customStyle="1" w:styleId="111">
    <w:name w:val="列出段落11"/>
    <w:basedOn w:val="a"/>
    <w:qFormat/>
    <w:rsid w:val="00DE23C2"/>
    <w:pPr>
      <w:ind w:firstLineChars="200" w:firstLine="420"/>
    </w:pPr>
    <w:rPr>
      <w:sz w:val="21"/>
    </w:rPr>
  </w:style>
  <w:style w:type="paragraph" w:customStyle="1" w:styleId="CharCharCharCharCharChar1Char1">
    <w:name w:val="Char Char Char Char Char Char1 Char1"/>
    <w:basedOn w:val="a"/>
    <w:qFormat/>
    <w:rsid w:val="00DE23C2"/>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rsid w:val="00DE23C2"/>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rsid w:val="00DE23C2"/>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rsid w:val="00DE23C2"/>
    <w:pPr>
      <w:tabs>
        <w:tab w:val="center" w:pos="4153"/>
        <w:tab w:val="right" w:pos="8306"/>
      </w:tabs>
      <w:snapToGrid w:val="0"/>
      <w:jc w:val="left"/>
    </w:pPr>
    <w:rPr>
      <w:kern w:val="0"/>
      <w:sz w:val="18"/>
      <w:szCs w:val="18"/>
    </w:rPr>
  </w:style>
  <w:style w:type="paragraph" w:customStyle="1" w:styleId="1f1">
    <w:name w:val="批注框文本1"/>
    <w:basedOn w:val="a"/>
    <w:qFormat/>
    <w:rsid w:val="00DE23C2"/>
    <w:rPr>
      <w:sz w:val="18"/>
      <w:szCs w:val="18"/>
    </w:rPr>
  </w:style>
  <w:style w:type="paragraph" w:customStyle="1" w:styleId="1f2">
    <w:name w:val="正文缩进1"/>
    <w:basedOn w:val="a"/>
    <w:rsid w:val="00DE23C2"/>
    <w:pPr>
      <w:ind w:firstLine="420"/>
    </w:pPr>
    <w:rPr>
      <w:sz w:val="21"/>
      <w:szCs w:val="21"/>
    </w:rPr>
  </w:style>
  <w:style w:type="paragraph" w:customStyle="1" w:styleId="TOC1">
    <w:name w:val="TOC 标题1"/>
    <w:basedOn w:val="10"/>
    <w:next w:val="a"/>
    <w:qFormat/>
    <w:rsid w:val="00DE23C2"/>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sid w:val="00DE23C2"/>
    <w:rPr>
      <w:rFonts w:eastAsia="仿宋_GB2312"/>
      <w:kern w:val="2"/>
      <w:sz w:val="18"/>
      <w:szCs w:val="18"/>
    </w:rPr>
  </w:style>
  <w:style w:type="character" w:customStyle="1" w:styleId="Char21">
    <w:name w:val="批注框文本 Char2"/>
    <w:qFormat/>
    <w:rsid w:val="00DE23C2"/>
    <w:rPr>
      <w:rFonts w:eastAsia="仿宋_GB2312"/>
      <w:kern w:val="2"/>
      <w:sz w:val="18"/>
      <w:szCs w:val="18"/>
    </w:rPr>
  </w:style>
  <w:style w:type="character" w:customStyle="1" w:styleId="black14-bord1">
    <w:name w:val="black14-bord1"/>
    <w:qFormat/>
    <w:rsid w:val="00DE23C2"/>
    <w:rPr>
      <w:b/>
      <w:bCs/>
      <w:color w:val="333333"/>
      <w:sz w:val="21"/>
      <w:szCs w:val="21"/>
    </w:rPr>
  </w:style>
  <w:style w:type="paragraph" w:customStyle="1" w:styleId="2c">
    <w:name w:val="样式 首行缩进:  2 字符"/>
    <w:basedOn w:val="a"/>
    <w:qFormat/>
    <w:rsid w:val="00DE23C2"/>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DE23C2"/>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rsid w:val="00DE23C2"/>
    <w:pPr>
      <w:widowControl/>
      <w:spacing w:line="360" w:lineRule="atLeast"/>
    </w:pPr>
    <w:rPr>
      <w:rFonts w:ascii="宋体" w:hAnsi="宋体" w:cs="宋体"/>
      <w:kern w:val="0"/>
      <w:sz w:val="24"/>
      <w:szCs w:val="24"/>
    </w:rPr>
  </w:style>
  <w:style w:type="character" w:customStyle="1" w:styleId="ca-01">
    <w:name w:val="ca-01"/>
    <w:qFormat/>
    <w:rsid w:val="00DE23C2"/>
    <w:rPr>
      <w:rFonts w:ascii="宋体" w:eastAsia="宋体" w:hAnsi="宋体" w:hint="eastAsia"/>
      <w:b/>
      <w:bCs/>
      <w:spacing w:val="-20"/>
      <w:sz w:val="21"/>
      <w:szCs w:val="21"/>
    </w:rPr>
  </w:style>
  <w:style w:type="character" w:customStyle="1" w:styleId="ca-11">
    <w:name w:val="ca-11"/>
    <w:qFormat/>
    <w:rsid w:val="00DE23C2"/>
    <w:rPr>
      <w:rFonts w:ascii="Times New Roman" w:hAnsi="Times New Roman" w:cs="Times New Roman" w:hint="default"/>
      <w:b/>
      <w:bCs/>
      <w:spacing w:val="-20"/>
      <w:sz w:val="21"/>
      <w:szCs w:val="21"/>
    </w:rPr>
  </w:style>
  <w:style w:type="character" w:customStyle="1" w:styleId="ca-21">
    <w:name w:val="ca-21"/>
    <w:qFormat/>
    <w:rsid w:val="00DE23C2"/>
    <w:rPr>
      <w:rFonts w:ascii="Times New Roman" w:hAnsi="Times New Roman" w:cs="Times New Roman" w:hint="default"/>
      <w:sz w:val="21"/>
      <w:szCs w:val="21"/>
    </w:rPr>
  </w:style>
  <w:style w:type="character" w:customStyle="1" w:styleId="ca-31">
    <w:name w:val="ca-31"/>
    <w:qFormat/>
    <w:rsid w:val="00DE23C2"/>
    <w:rPr>
      <w:rFonts w:ascii="宋体" w:eastAsia="宋体" w:hAnsi="宋体" w:hint="eastAsia"/>
      <w:sz w:val="21"/>
      <w:szCs w:val="21"/>
    </w:rPr>
  </w:style>
  <w:style w:type="paragraph" w:customStyle="1" w:styleId="text1">
    <w:name w:val="text1"/>
    <w:basedOn w:val="a"/>
    <w:rsid w:val="00DE23C2"/>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sid w:val="00DE23C2"/>
    <w:rPr>
      <w:rFonts w:ascii="Tahoma" w:hAnsi="Tahoma" w:cs="仿宋_GB2312"/>
      <w:sz w:val="24"/>
      <w:szCs w:val="28"/>
    </w:rPr>
  </w:style>
  <w:style w:type="character" w:customStyle="1" w:styleId="style51">
    <w:name w:val="style51"/>
    <w:qFormat/>
    <w:rsid w:val="00DE23C2"/>
    <w:rPr>
      <w:color w:val="FF0000"/>
      <w:sz w:val="20"/>
      <w:szCs w:val="20"/>
    </w:rPr>
  </w:style>
  <w:style w:type="character" w:customStyle="1" w:styleId="CharChar25">
    <w:name w:val="Char Char25"/>
    <w:qFormat/>
    <w:rsid w:val="00DE23C2"/>
    <w:rPr>
      <w:rFonts w:ascii="宋体" w:eastAsia="宋体" w:hAnsi="宋体"/>
      <w:kern w:val="2"/>
      <w:sz w:val="28"/>
      <w:lang w:val="en-US" w:eastAsia="zh-CN" w:bidi="ar-SA"/>
    </w:rPr>
  </w:style>
  <w:style w:type="character" w:customStyle="1" w:styleId="CharChar26">
    <w:name w:val="Char Char26"/>
    <w:qFormat/>
    <w:rsid w:val="00DE23C2"/>
    <w:rPr>
      <w:rFonts w:eastAsia="黑体"/>
      <w:kern w:val="2"/>
      <w:sz w:val="44"/>
      <w:lang w:val="en-US" w:eastAsia="zh-CN" w:bidi="ar-SA"/>
    </w:rPr>
  </w:style>
  <w:style w:type="character" w:customStyle="1" w:styleId="CharChar24">
    <w:name w:val="Char Char24"/>
    <w:qFormat/>
    <w:rsid w:val="00DE23C2"/>
    <w:rPr>
      <w:rFonts w:eastAsia="宋体"/>
      <w:b/>
      <w:kern w:val="2"/>
      <w:sz w:val="44"/>
      <w:lang w:val="en-US" w:eastAsia="zh-CN" w:bidi="ar-SA"/>
    </w:rPr>
  </w:style>
  <w:style w:type="character" w:customStyle="1" w:styleId="CharChar23">
    <w:name w:val="Char Char23"/>
    <w:rsid w:val="00DE23C2"/>
    <w:rPr>
      <w:rFonts w:ascii="Arial" w:eastAsia="黑体" w:hAnsi="Arial"/>
      <w:b/>
      <w:kern w:val="2"/>
      <w:sz w:val="28"/>
      <w:lang w:val="en-US" w:eastAsia="zh-CN" w:bidi="ar-SA"/>
    </w:rPr>
  </w:style>
  <w:style w:type="character" w:customStyle="1" w:styleId="CharChar22">
    <w:name w:val="Char Char22"/>
    <w:qFormat/>
    <w:rsid w:val="00DE23C2"/>
    <w:rPr>
      <w:rFonts w:eastAsia="宋体"/>
      <w:b/>
      <w:kern w:val="2"/>
      <w:sz w:val="28"/>
      <w:lang w:val="en-US" w:eastAsia="zh-CN" w:bidi="ar-SA"/>
    </w:rPr>
  </w:style>
  <w:style w:type="character" w:customStyle="1" w:styleId="CharChar21">
    <w:name w:val="Char Char21"/>
    <w:qFormat/>
    <w:rsid w:val="00DE23C2"/>
    <w:rPr>
      <w:rFonts w:ascii="Arial" w:eastAsia="黑体" w:hAnsi="Arial"/>
      <w:b/>
      <w:kern w:val="2"/>
      <w:sz w:val="24"/>
      <w:lang w:val="en-US" w:eastAsia="zh-CN" w:bidi="ar-SA"/>
    </w:rPr>
  </w:style>
  <w:style w:type="character" w:customStyle="1" w:styleId="CharChar200">
    <w:name w:val="Char Char20"/>
    <w:qFormat/>
    <w:rsid w:val="00DE23C2"/>
    <w:rPr>
      <w:rFonts w:ascii="Arial" w:eastAsia="黑体" w:hAnsi="Arial"/>
      <w:b/>
      <w:kern w:val="2"/>
      <w:sz w:val="24"/>
      <w:lang w:val="en-US" w:eastAsia="zh-CN" w:bidi="ar-SA"/>
    </w:rPr>
  </w:style>
  <w:style w:type="character" w:customStyle="1" w:styleId="CharChar19">
    <w:name w:val="Char Char19"/>
    <w:qFormat/>
    <w:rsid w:val="00DE23C2"/>
    <w:rPr>
      <w:rFonts w:ascii="Arial" w:eastAsia="黑体" w:hAnsi="Arial"/>
      <w:b/>
      <w:kern w:val="2"/>
      <w:sz w:val="24"/>
      <w:lang w:val="en-US" w:eastAsia="zh-CN" w:bidi="ar-SA"/>
    </w:rPr>
  </w:style>
  <w:style w:type="character" w:customStyle="1" w:styleId="CharChar18">
    <w:name w:val="Char Char18"/>
    <w:qFormat/>
    <w:rsid w:val="00DE23C2"/>
    <w:rPr>
      <w:rFonts w:ascii="Arial" w:eastAsia="黑体" w:hAnsi="Arial"/>
      <w:b/>
      <w:kern w:val="2"/>
      <w:sz w:val="24"/>
      <w:lang w:val="en-US" w:eastAsia="zh-CN" w:bidi="ar-SA"/>
    </w:rPr>
  </w:style>
  <w:style w:type="character" w:customStyle="1" w:styleId="BodyTextChar">
    <w:name w:val="Body Text Char"/>
    <w:rsid w:val="00DE23C2"/>
    <w:rPr>
      <w:rFonts w:ascii="仿宋_GB2312" w:eastAsia="仿宋_GB2312"/>
      <w:kern w:val="2"/>
      <w:sz w:val="32"/>
    </w:rPr>
  </w:style>
  <w:style w:type="character" w:customStyle="1" w:styleId="CharChar17">
    <w:name w:val="Char Char17"/>
    <w:qFormat/>
    <w:rsid w:val="00DE23C2"/>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sid w:val="00DE23C2"/>
    <w:rPr>
      <w:rFonts w:ascii="Arial" w:eastAsia="宋体" w:hAnsi="Arial"/>
      <w:b/>
      <w:smallCaps/>
      <w:kern w:val="28"/>
      <w:sz w:val="36"/>
      <w:lang w:val="en-US" w:eastAsia="en-US"/>
    </w:rPr>
  </w:style>
  <w:style w:type="character" w:customStyle="1" w:styleId="CommentSubjectChar">
    <w:name w:val="Comment Subject Char"/>
    <w:qFormat/>
    <w:rsid w:val="00DE23C2"/>
    <w:rPr>
      <w:rFonts w:eastAsia="宋体"/>
      <w:b/>
      <w:kern w:val="2"/>
      <w:sz w:val="21"/>
      <w:lang w:val="en-US" w:eastAsia="zh-CN"/>
    </w:rPr>
  </w:style>
  <w:style w:type="character" w:customStyle="1" w:styleId="FooterChara80a914f-3936-4213-8fa7-3159e7dec4b9">
    <w:name w:val="Footer Char_a80a914f-3936-4213-8fa7-3159e7dec4b9"/>
    <w:qFormat/>
    <w:rsid w:val="00DE23C2"/>
    <w:rPr>
      <w:rFonts w:eastAsia="宋体"/>
      <w:kern w:val="2"/>
      <w:sz w:val="18"/>
      <w:lang w:val="en-US" w:eastAsia="zh-CN"/>
    </w:rPr>
  </w:style>
  <w:style w:type="character" w:customStyle="1" w:styleId="HeaderChar3849b9c4-2961-4b36-a3b9-89344370e171">
    <w:name w:val="Header Char_3849b9c4-2961-4b36-a3b9-89344370e171"/>
    <w:rsid w:val="00DE23C2"/>
    <w:rPr>
      <w:rFonts w:eastAsia="宋体"/>
      <w:kern w:val="2"/>
      <w:sz w:val="18"/>
      <w:lang w:val="en-US" w:eastAsia="zh-CN"/>
    </w:rPr>
  </w:style>
  <w:style w:type="paragraph" w:customStyle="1" w:styleId="2110">
    <w:name w:val="正文文本缩进 211"/>
    <w:basedOn w:val="a"/>
    <w:rsid w:val="00DE23C2"/>
    <w:pPr>
      <w:adjustRightInd w:val="0"/>
      <w:spacing w:before="120"/>
      <w:ind w:firstLine="420"/>
      <w:textAlignment w:val="baseline"/>
    </w:pPr>
    <w:rPr>
      <w:sz w:val="24"/>
    </w:rPr>
  </w:style>
  <w:style w:type="paragraph" w:customStyle="1" w:styleId="CharChar111">
    <w:name w:val="Char Char111"/>
    <w:basedOn w:val="a"/>
    <w:rsid w:val="00DE23C2"/>
    <w:pPr>
      <w:widowControl/>
      <w:spacing w:after="160" w:line="240" w:lineRule="exact"/>
      <w:jc w:val="left"/>
    </w:pPr>
    <w:rPr>
      <w:rFonts w:ascii="Verdana" w:hAnsi="Verdana"/>
      <w:kern w:val="0"/>
      <w:sz w:val="20"/>
      <w:lang w:eastAsia="en-US"/>
    </w:rPr>
  </w:style>
  <w:style w:type="paragraph" w:customStyle="1" w:styleId="CharCharChar1">
    <w:name w:val="Char Char Char1"/>
    <w:basedOn w:val="a"/>
    <w:rsid w:val="00DE23C2"/>
    <w:rPr>
      <w:rFonts w:ascii="Tahoma" w:hAnsi="Tahoma"/>
      <w:sz w:val="24"/>
    </w:rPr>
  </w:style>
  <w:style w:type="paragraph" w:customStyle="1" w:styleId="affffb">
    <w:name w:val="È¡ÀÊ¡ÎÄ¡À¾"/>
    <w:basedOn w:val="a"/>
    <w:qFormat/>
    <w:rsid w:val="00DE23C2"/>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rsid w:val="00DE23C2"/>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rsid w:val="00DE23C2"/>
    <w:pPr>
      <w:widowControl/>
      <w:spacing w:after="160" w:line="240" w:lineRule="exact"/>
      <w:jc w:val="left"/>
    </w:pPr>
    <w:rPr>
      <w:rFonts w:ascii="Verdana" w:hAnsi="Verdana"/>
      <w:kern w:val="0"/>
      <w:sz w:val="20"/>
      <w:lang w:eastAsia="en-US"/>
    </w:rPr>
  </w:style>
  <w:style w:type="paragraph" w:customStyle="1" w:styleId="2111">
    <w:name w:val="正文文本 211"/>
    <w:basedOn w:val="a"/>
    <w:rsid w:val="00DE23C2"/>
    <w:pPr>
      <w:adjustRightInd w:val="0"/>
      <w:spacing w:before="120" w:line="360" w:lineRule="auto"/>
      <w:ind w:firstLine="480"/>
      <w:textAlignment w:val="baseline"/>
    </w:pPr>
    <w:rPr>
      <w:sz w:val="24"/>
    </w:rPr>
  </w:style>
  <w:style w:type="paragraph" w:customStyle="1" w:styleId="Char22">
    <w:name w:val="Char2"/>
    <w:basedOn w:val="a"/>
    <w:qFormat/>
    <w:rsid w:val="00DE23C2"/>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rsid w:val="00DE23C2"/>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rsid w:val="00DE23C2"/>
    <w:rPr>
      <w:rFonts w:ascii="Tahoma" w:hAnsi="Tahoma"/>
      <w:sz w:val="24"/>
      <w:szCs w:val="24"/>
    </w:rPr>
  </w:style>
  <w:style w:type="paragraph" w:customStyle="1" w:styleId="CharCharCharCharCharCharChar1">
    <w:name w:val="Char Char Char Char Char Char Char1"/>
    <w:basedOn w:val="a"/>
    <w:rsid w:val="00DE23C2"/>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rsid w:val="00DE23C2"/>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5"/>
    <w:qFormat/>
    <w:rsid w:val="00DE23C2"/>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rsid w:val="00DE23C2"/>
    <w:pPr>
      <w:numPr>
        <w:numId w:val="6"/>
      </w:numPr>
      <w:ind w:firstLineChars="0" w:firstLine="0"/>
    </w:pPr>
  </w:style>
  <w:style w:type="paragraph" w:customStyle="1" w:styleId="0110">
    <w:name w:val="(0110)正文"/>
    <w:basedOn w:val="a"/>
    <w:qFormat/>
    <w:rsid w:val="00DE23C2"/>
    <w:pPr>
      <w:spacing w:line="360" w:lineRule="exact"/>
      <w:ind w:firstLineChars="200" w:firstLine="200"/>
    </w:pPr>
    <w:rPr>
      <w:rFonts w:ascii="宋体" w:hAnsi="Calibri"/>
      <w:sz w:val="21"/>
      <w:szCs w:val="22"/>
    </w:rPr>
  </w:style>
  <w:style w:type="paragraph" w:customStyle="1" w:styleId="05101">
    <w:name w:val="(0510)列表项目编号1)"/>
    <w:basedOn w:val="0110"/>
    <w:qFormat/>
    <w:rsid w:val="00DE23C2"/>
    <w:pPr>
      <w:numPr>
        <w:numId w:val="7"/>
      </w:numPr>
      <w:ind w:firstLineChars="0" w:firstLine="0"/>
    </w:pPr>
  </w:style>
  <w:style w:type="paragraph" w:customStyle="1" w:styleId="05201">
    <w:name w:val="(0520)列表项目编号(1)"/>
    <w:basedOn w:val="0110"/>
    <w:qFormat/>
    <w:rsid w:val="00DE23C2"/>
    <w:pPr>
      <w:numPr>
        <w:numId w:val="8"/>
      </w:numPr>
      <w:ind w:left="0" w:firstLine="420"/>
    </w:pPr>
  </w:style>
  <w:style w:type="paragraph" w:customStyle="1" w:styleId="1f3">
    <w:name w:val="无间隔1"/>
    <w:qFormat/>
    <w:rsid w:val="00DE23C2"/>
    <w:pPr>
      <w:widowControl w:val="0"/>
      <w:jc w:val="both"/>
    </w:pPr>
    <w:rPr>
      <w:rFonts w:cs="Times New Roman"/>
      <w:kern w:val="2"/>
      <w:sz w:val="21"/>
      <w:szCs w:val="22"/>
    </w:rPr>
  </w:style>
  <w:style w:type="paragraph" w:customStyle="1" w:styleId="0020">
    <w:name w:val="(0020)二级标题"/>
    <w:basedOn w:val="af5"/>
    <w:qFormat/>
    <w:rsid w:val="00DE23C2"/>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5"/>
    <w:qFormat/>
    <w:rsid w:val="00DE23C2"/>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5"/>
    <w:qFormat/>
    <w:rsid w:val="00DE23C2"/>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0"/>
    <w:rsid w:val="00DE23C2"/>
  </w:style>
  <w:style w:type="paragraph" w:customStyle="1" w:styleId="2d">
    <w:name w:val="样式 正文缩进 + 首行缩进:  2 字符"/>
    <w:basedOn w:val="a6"/>
    <w:qFormat/>
    <w:rsid w:val="00DE23C2"/>
    <w:pPr>
      <w:widowControl/>
      <w:adjustRightInd/>
      <w:snapToGrid/>
      <w:ind w:firstLineChars="200" w:firstLine="200"/>
      <w:jc w:val="left"/>
    </w:pPr>
    <w:rPr>
      <w:rFonts w:cs="宋体"/>
      <w:kern w:val="0"/>
    </w:rPr>
  </w:style>
  <w:style w:type="paragraph" w:customStyle="1" w:styleId="2e">
    <w:name w:val="列出段落2"/>
    <w:basedOn w:val="a"/>
    <w:uiPriority w:val="34"/>
    <w:qFormat/>
    <w:rsid w:val="00DE23C2"/>
    <w:pPr>
      <w:ind w:firstLineChars="200" w:firstLine="420"/>
    </w:pPr>
    <w:rPr>
      <w:rFonts w:ascii="楷体_GB2312" w:hAnsi="楷体_GB2312"/>
    </w:rPr>
  </w:style>
  <w:style w:type="character" w:customStyle="1" w:styleId="-1Char">
    <w:name w:val="彩色列表 - 强调文字颜色 1 Char"/>
    <w:uiPriority w:val="34"/>
    <w:rsid w:val="00DE23C2"/>
    <w:rPr>
      <w:rFonts w:ascii="Calibri" w:hAnsi="Calibri" w:cs="Calibri"/>
      <w:kern w:val="1"/>
      <w:sz w:val="21"/>
      <w:szCs w:val="22"/>
    </w:rPr>
  </w:style>
  <w:style w:type="paragraph" w:customStyle="1" w:styleId="39">
    <w:name w:val="列出段落3"/>
    <w:basedOn w:val="a"/>
    <w:uiPriority w:val="34"/>
    <w:qFormat/>
    <w:rsid w:val="00DE23C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596</Words>
  <Characters>3401</Characters>
  <Application>Microsoft Office Word</Application>
  <DocSecurity>0</DocSecurity>
  <Lines>28</Lines>
  <Paragraphs>7</Paragraphs>
  <ScaleCrop>false</ScaleCrop>
  <Company>P R C</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 User</cp:lastModifiedBy>
  <cp:revision>2</cp:revision>
  <cp:lastPrinted>2021-11-20T16:04:00Z</cp:lastPrinted>
  <dcterms:created xsi:type="dcterms:W3CDTF">2026-04-10T08:20:00Z</dcterms:created>
  <dcterms:modified xsi:type="dcterms:W3CDTF">2026-04-10T08:20:00Z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